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Helvetica" w:hAnsi="Helvetica"/>
          <w:b/>
          <w:sz w:val="124"/>
          <w:szCs w:val="124"/>
        </w:rPr>
        <w:id w:val="-1264605680"/>
        <w:docPartObj>
          <w:docPartGallery w:val="Cover Pages"/>
          <w:docPartUnique/>
        </w:docPartObj>
      </w:sdtPr>
      <w:sdtEndPr>
        <w:rPr>
          <w:rFonts w:ascii="Calibri" w:hAnsi="Calibri"/>
          <w:b w:val="0"/>
          <w:sz w:val="24"/>
          <w:szCs w:val="24"/>
        </w:rPr>
      </w:sdtEndPr>
      <w:sdtContent>
        <w:p w14:paraId="1AA5E65A" w14:textId="77777777" w:rsidR="00935FE1" w:rsidRDefault="00935FE1" w:rsidP="00525438">
          <w:pPr>
            <w:jc w:val="center"/>
            <w:rPr>
              <w:rFonts w:ascii="Helvetica" w:hAnsi="Helvetica"/>
              <w:b/>
              <w:sz w:val="124"/>
              <w:szCs w:val="124"/>
            </w:rPr>
          </w:pPr>
        </w:p>
        <w:p w14:paraId="3BCFF566" w14:textId="77777777" w:rsidR="00364DB6" w:rsidRPr="00C72AB0" w:rsidRDefault="00364DB6" w:rsidP="00364DB6">
          <w:pPr>
            <w:jc w:val="center"/>
            <w:rPr>
              <w:rStyle w:val="berschrift1Zchn"/>
              <w:rFonts w:ascii="Helvetica" w:hAnsi="Helvetica"/>
              <w:b/>
              <w:bCs/>
              <w:color w:val="6D8E43"/>
              <w:sz w:val="124"/>
              <w:szCs w:val="124"/>
            </w:rPr>
          </w:pPr>
          <w:r w:rsidRPr="00C72AB0">
            <w:rPr>
              <w:rStyle w:val="berschrift1Zchn"/>
              <w:rFonts w:ascii="Helvetica" w:hAnsi="Helvetica"/>
              <w:b/>
              <w:bCs/>
              <w:color w:val="6D8E43"/>
              <w:sz w:val="124"/>
              <w:szCs w:val="124"/>
            </w:rPr>
            <w:t xml:space="preserve">Muster </w:t>
          </w:r>
        </w:p>
        <w:p w14:paraId="46844C10" w14:textId="203D9BF7" w:rsidR="00CB2154" w:rsidRPr="00525438" w:rsidRDefault="00D82CB0" w:rsidP="00525438">
          <w:pPr>
            <w:jc w:val="center"/>
            <w:rPr>
              <w:rFonts w:ascii="Helvetica" w:eastAsiaTheme="majorEastAsia" w:hAnsi="Helvetica" w:cstheme="majorBidi"/>
              <w:b/>
              <w:bCs/>
              <w:color w:val="6D8E43"/>
              <w:sz w:val="112"/>
              <w:szCs w:val="112"/>
            </w:rPr>
          </w:pPr>
          <w:r w:rsidRPr="00C72AB0">
            <w:rPr>
              <w:noProof/>
              <w:sz w:val="124"/>
              <w:szCs w:val="124"/>
            </w:rPr>
            <mc:AlternateContent>
              <mc:Choice Requires="wps">
                <w:drawing>
                  <wp:anchor distT="0" distB="0" distL="114300" distR="114300" simplePos="0" relativeHeight="251663360" behindDoc="0" locked="0" layoutInCell="1" allowOverlap="1" wp14:anchorId="27252AAC" wp14:editId="30E34EF2">
                    <wp:simplePos x="0" y="0"/>
                    <wp:positionH relativeFrom="column">
                      <wp:posOffset>-925195</wp:posOffset>
                    </wp:positionH>
                    <wp:positionV relativeFrom="paragraph">
                      <wp:posOffset>8896350</wp:posOffset>
                    </wp:positionV>
                    <wp:extent cx="7611110" cy="727710"/>
                    <wp:effectExtent l="0" t="0" r="0" b="0"/>
                    <wp:wrapNone/>
                    <wp:docPr id="2" name="Shape 6251"/>
                    <wp:cNvGraphicFramePr/>
                    <a:graphic xmlns:a="http://schemas.openxmlformats.org/drawingml/2006/main">
                      <a:graphicData uri="http://schemas.microsoft.com/office/word/2010/wordprocessingShape">
                        <wps:wsp>
                          <wps:cNvSpPr/>
                          <wps:spPr>
                            <a:xfrm>
                              <a:off x="0" y="0"/>
                              <a:ext cx="7611110" cy="727710"/>
                            </a:xfrm>
                            <a:custGeom>
                              <a:avLst/>
                              <a:gdLst/>
                              <a:ahLst/>
                              <a:cxnLst/>
                              <a:rect l="0" t="0" r="0" b="0"/>
                              <a:pathLst>
                                <a:path w="5327904" h="179997">
                                  <a:moveTo>
                                    <a:pt x="0" y="0"/>
                                  </a:moveTo>
                                  <a:lnTo>
                                    <a:pt x="5327904" y="0"/>
                                  </a:lnTo>
                                  <a:lnTo>
                                    <a:pt x="5327904" y="179997"/>
                                  </a:lnTo>
                                  <a:lnTo>
                                    <a:pt x="0" y="179997"/>
                                  </a:lnTo>
                                  <a:lnTo>
                                    <a:pt x="0" y="0"/>
                                  </a:lnTo>
                                </a:path>
                              </a:pathLst>
                            </a:custGeom>
                            <a:ln w="0" cap="flat">
                              <a:miter lim="127000"/>
                            </a:ln>
                          </wps:spPr>
                          <wps:style>
                            <a:lnRef idx="0">
                              <a:srgbClr val="000000">
                                <a:alpha val="0"/>
                              </a:srgbClr>
                            </a:lnRef>
                            <a:fillRef idx="1">
                              <a:srgbClr val="E48949"/>
                            </a:fillRef>
                            <a:effectRef idx="0">
                              <a:scrgbClr r="0" g="0" b="0"/>
                            </a:effectRef>
                            <a:fontRef idx="none"/>
                          </wps:style>
                          <wps:bodyPr/>
                        </wps:wsp>
                      </a:graphicData>
                    </a:graphic>
                    <wp14:sizeRelV relativeFrom="margin">
                      <wp14:pctHeight>0</wp14:pctHeight>
                    </wp14:sizeRelV>
                  </wp:anchor>
                </w:drawing>
              </mc:Choice>
              <mc:Fallback>
                <w:pict>
                  <v:shape w14:anchorId="534CB87F" id="Shape 6251" o:spid="_x0000_s1026" style="position:absolute;margin-left:-72.85pt;margin-top:700.5pt;width:599.3pt;height:57.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" path="m,l5327904,r,179997l,179997,,e" fillcolor="#e48949" stroked="f" strokeweight="0">
                    <v:stroke miterlimit="83231f" joinstyle="miter"/>
                    <v:path arrowok="t" textboxrect="0,0,5327904,179997"/>
                  </v:shape>
                </w:pict>
              </mc:Fallback>
            </mc:AlternateContent>
          </w:r>
          <w:r w:rsidR="00CB6A22" w:rsidRPr="00CB6A22">
            <w:rPr>
              <w:rStyle w:val="berschrift1Zchn"/>
              <w:rFonts w:ascii="Helvetica" w:hAnsi="Helvetica"/>
              <w:b/>
              <w:bCs/>
              <w:color w:val="6D8E43"/>
              <w:sz w:val="124"/>
              <w:szCs w:val="124"/>
            </w:rPr>
            <w:t>Organisations</w:t>
          </w:r>
          <w:r w:rsidR="00AE1D49">
            <w:rPr>
              <w:rStyle w:val="berschrift1Zchn"/>
              <w:rFonts w:ascii="Helvetica" w:hAnsi="Helvetica"/>
              <w:b/>
              <w:bCs/>
              <w:color w:val="6D8E43"/>
              <w:sz w:val="124"/>
              <w:szCs w:val="124"/>
            </w:rPr>
            <w:t>-</w:t>
          </w:r>
          <w:r w:rsidR="00CB6A22" w:rsidRPr="00CB6A22">
            <w:rPr>
              <w:rStyle w:val="berschrift1Zchn"/>
              <w:rFonts w:ascii="Helvetica" w:hAnsi="Helvetica"/>
              <w:b/>
              <w:bCs/>
              <w:color w:val="6D8E43"/>
              <w:sz w:val="124"/>
              <w:szCs w:val="124"/>
            </w:rPr>
            <w:t>anweisung</w:t>
          </w:r>
          <w:r w:rsidR="007D79E8" w:rsidRPr="007D79E8">
            <w:rPr>
              <w:rStyle w:val="berschrift1Zchn"/>
              <w:rFonts w:ascii="Helvetica" w:hAnsi="Helvetica"/>
              <w:b/>
              <w:bCs/>
              <w:color w:val="6D8E43"/>
              <w:sz w:val="124"/>
              <w:szCs w:val="124"/>
            </w:rPr>
            <w:t xml:space="preserve"> </w:t>
          </w:r>
          <w:r w:rsidR="00831F71">
            <w:br w:type="page"/>
          </w:r>
        </w:p>
      </w:sdtContent>
    </w:sdt>
    <w:p w14:paraId="5657FAC4" w14:textId="654358D7" w:rsidR="00364DB6" w:rsidRDefault="00364DB6" w:rsidP="00364DB6">
      <w:pPr>
        <w:pStyle w:val="03Grundschrift9"/>
        <w:rPr>
          <w:rFonts w:asciiTheme="minorHAnsi" w:hAnsiTheme="minorHAnsi" w:cstheme="minorHAnsi"/>
          <w:sz w:val="22"/>
          <w:szCs w:val="22"/>
        </w:rPr>
      </w:pPr>
    </w:p>
    <w:p w14:paraId="63B4237F" w14:textId="77777777" w:rsidR="00364DB6" w:rsidRPr="00364DB6" w:rsidRDefault="00364DB6" w:rsidP="00364DB6">
      <w:pPr>
        <w:pStyle w:val="03Grundschrift9"/>
        <w:rPr>
          <w:rFonts w:asciiTheme="minorHAnsi" w:hAnsiTheme="minorHAnsi" w:cstheme="minorHAnsi"/>
          <w:sz w:val="22"/>
          <w:szCs w:val="22"/>
        </w:rPr>
      </w:pPr>
    </w:p>
    <w:p w14:paraId="182C223D" w14:textId="77777777" w:rsidR="00364DB6" w:rsidRPr="00364DB6" w:rsidRDefault="00364DB6" w:rsidP="00364DB6">
      <w:pPr>
        <w:pStyle w:val="03Grundschrift9"/>
        <w:rPr>
          <w:rFonts w:asciiTheme="minorHAnsi" w:hAnsiTheme="minorHAnsi" w:cstheme="minorHAnsi"/>
          <w:sz w:val="22"/>
          <w:szCs w:val="22"/>
        </w:rPr>
      </w:pPr>
    </w:p>
    <w:p w14:paraId="072AC5E4" w14:textId="77777777" w:rsidR="00CE2CF1" w:rsidRDefault="00CE2CF1" w:rsidP="00CE2CF1">
      <w:pPr>
        <w:rPr>
          <w:rStyle w:val="berschrift1Zchn"/>
          <w:rFonts w:ascii="Helvetica" w:eastAsia="Times New Roman" w:hAnsi="Helvetica"/>
          <w:b/>
          <w:bCs/>
          <w:color w:val="6D8E43"/>
        </w:rPr>
      </w:pPr>
    </w:p>
    <w:p w14:paraId="1F641013" w14:textId="14BB7C0C" w:rsidR="00935FE1" w:rsidRDefault="00CD4C88" w:rsidP="00935FE1">
      <w:r w:rsidRPr="00CD4C88">
        <w:rPr>
          <w:rStyle w:val="berschrift1Zchn"/>
          <w:rFonts w:ascii="Helvetica" w:eastAsia="Times New Roman" w:hAnsi="Helvetica"/>
          <w:b/>
          <w:bCs/>
          <w:color w:val="6D8E43"/>
        </w:rPr>
        <w:t xml:space="preserve">Muster: </w:t>
      </w:r>
      <w:r w:rsidR="008D132B" w:rsidRPr="008D132B">
        <w:rPr>
          <w:rStyle w:val="berschrift1Zchn"/>
          <w:rFonts w:ascii="Helvetica" w:eastAsia="Times New Roman" w:hAnsi="Helvetica"/>
          <w:b/>
          <w:bCs/>
          <w:color w:val="6D8E43"/>
        </w:rPr>
        <w:t>So digitalisieren und vernichten wir Papierbelege in unserem Verein</w:t>
      </w:r>
    </w:p>
    <w:p w14:paraId="51D6E5F4" w14:textId="3C40B4CE" w:rsidR="00C12704" w:rsidRDefault="00C12704" w:rsidP="00CE01C9">
      <w:pPr>
        <w:rPr>
          <w:rFonts w:ascii="Helvetica Light" w:hAnsi="Helvetica Light"/>
        </w:rPr>
      </w:pPr>
    </w:p>
    <w:p w14:paraId="72928933" w14:textId="77777777" w:rsidR="00D448C2" w:rsidRPr="00B853DC" w:rsidRDefault="00D448C2" w:rsidP="00D448C2">
      <w:pPr>
        <w:rPr>
          <w:b/>
          <w:bCs/>
          <w:i/>
          <w:sz w:val="20"/>
          <w:szCs w:val="20"/>
        </w:rPr>
      </w:pPr>
      <w:r w:rsidRPr="00B853DC">
        <w:rPr>
          <w:b/>
          <w:bCs/>
          <w:i/>
          <w:sz w:val="20"/>
          <w:szCs w:val="20"/>
        </w:rPr>
        <w:t xml:space="preserve">(Anmerkung: </w:t>
      </w:r>
      <w:r w:rsidRPr="00B853DC">
        <w:rPr>
          <w:i/>
          <w:sz w:val="20"/>
          <w:szCs w:val="20"/>
        </w:rPr>
        <w:t xml:space="preserve">Passen Sie das Muster unbedingt an die tatsächlichen Abläufe Ihres Vereins an. Beschreiben Sie beispielsweise keinen täglichen Scanvorgang, wenn Belege tatsächlich einmal wöchentlich verarbeitet werden. Für die Finanzverwaltung zählt die tatsächliche Praxis.) </w:t>
      </w:r>
    </w:p>
    <w:p w14:paraId="7AA669A7" w14:textId="77777777" w:rsidR="00D448C2" w:rsidRDefault="00D448C2" w:rsidP="00D448C2">
      <w:pPr>
        <w:rPr>
          <w:b/>
          <w:bCs/>
        </w:rPr>
      </w:pPr>
    </w:p>
    <w:p w14:paraId="5D301CE2" w14:textId="77777777" w:rsidR="00D448C2" w:rsidRPr="00304072" w:rsidRDefault="00D448C2" w:rsidP="00D448C2">
      <w:r w:rsidRPr="00304072">
        <w:rPr>
          <w:b/>
          <w:bCs/>
        </w:rPr>
        <w:t>Verein:</w:t>
      </w:r>
      <w:r w:rsidRPr="00304072">
        <w:t xml:space="preserve"> ______________________________</w:t>
      </w:r>
      <w:r w:rsidRPr="00304072">
        <w:br/>
      </w:r>
      <w:r w:rsidRPr="00304072">
        <w:rPr>
          <w:b/>
          <w:bCs/>
        </w:rPr>
        <w:t>Gültig ab:</w:t>
      </w:r>
      <w:r w:rsidRPr="00304072">
        <w:t xml:space="preserve"> ___________________________</w:t>
      </w:r>
      <w:r w:rsidRPr="00304072">
        <w:br/>
      </w:r>
      <w:r w:rsidRPr="00304072">
        <w:rPr>
          <w:b/>
          <w:bCs/>
        </w:rPr>
        <w:t>Version:</w:t>
      </w:r>
      <w:r w:rsidRPr="00304072">
        <w:t xml:space="preserve"> _____________________________</w:t>
      </w:r>
      <w:r w:rsidRPr="00304072">
        <w:br/>
      </w:r>
      <w:r w:rsidRPr="00304072">
        <w:rPr>
          <w:b/>
          <w:bCs/>
        </w:rPr>
        <w:t>Verantwortlich:</w:t>
      </w:r>
      <w:r w:rsidRPr="00304072">
        <w:t xml:space="preserve"> ______________________</w:t>
      </w:r>
      <w:r w:rsidRPr="00304072">
        <w:br/>
      </w:r>
      <w:r w:rsidRPr="00304072">
        <w:rPr>
          <w:b/>
          <w:bCs/>
        </w:rPr>
        <w:t>Beschlossen am:</w:t>
      </w:r>
      <w:r w:rsidRPr="00304072">
        <w:t xml:space="preserve"> ______________________</w:t>
      </w:r>
    </w:p>
    <w:p w14:paraId="19D0F5A0" w14:textId="77777777" w:rsidR="00D448C2" w:rsidRDefault="00D448C2" w:rsidP="00D448C2">
      <w:pPr>
        <w:rPr>
          <w:b/>
          <w:bCs/>
        </w:rPr>
      </w:pPr>
    </w:p>
    <w:p w14:paraId="006BC7B5" w14:textId="77777777" w:rsidR="00D448C2" w:rsidRPr="00304072" w:rsidRDefault="00D448C2" w:rsidP="00D448C2">
      <w:pPr>
        <w:rPr>
          <w:b/>
          <w:bCs/>
        </w:rPr>
      </w:pPr>
      <w:r w:rsidRPr="00304072">
        <w:rPr>
          <w:b/>
          <w:bCs/>
        </w:rPr>
        <w:t>1. Zweck dieser Organisationsanweisung</w:t>
      </w:r>
    </w:p>
    <w:p w14:paraId="41D9104B" w14:textId="77777777" w:rsidR="00D448C2" w:rsidRPr="00304072" w:rsidRDefault="00D448C2" w:rsidP="00D448C2">
      <w:r w:rsidRPr="00304072">
        <w:t>Unser Verein erhält steuerlich relevante Unterlagen teilweise in Papierform. Dazu gehören beispielsweise Rechnungen, Quittungen, Kassenbons, Abrechnungen und andere Belege.</w:t>
      </w:r>
    </w:p>
    <w:p w14:paraId="3F52E729" w14:textId="77777777" w:rsidR="00D448C2" w:rsidRDefault="00D448C2" w:rsidP="00D448C2"/>
    <w:p w14:paraId="6A7AF3FF" w14:textId="77777777" w:rsidR="00D448C2" w:rsidRPr="00304072" w:rsidRDefault="00D448C2" w:rsidP="00D448C2">
      <w:r w:rsidRPr="00304072">
        <w:t>Diese Unterlagen werden digitalisiert und anschließend elektronisch aufbewahrt. Diese Organisationsanweisung regelt den gesamten Ablauf von der Entgegennahme des Papierbelegs über das Scannen bzw. Fotografieren und die Qualitätskontrolle bis zur elektronischen Archivierung und gegebenenfalls zur Vernichtung des Papieroriginals.</w:t>
      </w:r>
    </w:p>
    <w:p w14:paraId="09EF7141" w14:textId="77777777" w:rsidR="00D448C2" w:rsidRPr="00304072" w:rsidRDefault="00D448C2" w:rsidP="00D448C2">
      <w:r w:rsidRPr="00304072">
        <w:t xml:space="preserve">Ziel ist eine vollständige, lesbare und nachvollziehbare elektronische Aufbewahrung entsprechend den </w:t>
      </w:r>
      <w:proofErr w:type="spellStart"/>
      <w:r w:rsidRPr="00304072">
        <w:t>GoBD</w:t>
      </w:r>
      <w:proofErr w:type="spellEnd"/>
      <w:r w:rsidRPr="00304072">
        <w:t>.</w:t>
      </w:r>
    </w:p>
    <w:p w14:paraId="41D88881" w14:textId="77777777" w:rsidR="00D448C2" w:rsidRDefault="00D448C2" w:rsidP="00D448C2">
      <w:pPr>
        <w:rPr>
          <w:b/>
          <w:bCs/>
        </w:rPr>
      </w:pPr>
    </w:p>
    <w:p w14:paraId="2AF9980D" w14:textId="77777777" w:rsidR="00D448C2" w:rsidRPr="00304072" w:rsidRDefault="00D448C2" w:rsidP="00D448C2">
      <w:pPr>
        <w:rPr>
          <w:b/>
          <w:bCs/>
        </w:rPr>
      </w:pPr>
      <w:r w:rsidRPr="00304072">
        <w:rPr>
          <w:b/>
          <w:bCs/>
        </w:rPr>
        <w:t>2. Diese Papierunterlagen werden digitalisiert</w:t>
      </w:r>
    </w:p>
    <w:p w14:paraId="444B06BC" w14:textId="77777777" w:rsidR="00D448C2" w:rsidRDefault="00D448C2" w:rsidP="00D448C2">
      <w:r w:rsidRPr="00304072">
        <w:t>Grundsätzlich werden folgende Unterlagen elektronisch erfasst:</w:t>
      </w:r>
      <w:r>
        <w:t xml:space="preserve"> </w:t>
      </w:r>
    </w:p>
    <w:p w14:paraId="0D4E363D" w14:textId="77777777" w:rsidR="00D448C2" w:rsidRDefault="00D448C2" w:rsidP="00D448C2">
      <w:pPr>
        <w:pStyle w:val="Listenabsatz"/>
        <w:numPr>
          <w:ilvl w:val="0"/>
          <w:numId w:val="15"/>
        </w:numPr>
      </w:pPr>
      <w:r w:rsidRPr="00304072">
        <w:t>Eingangsrechnungen</w:t>
      </w:r>
      <w:r>
        <w:t xml:space="preserve"> </w:t>
      </w:r>
    </w:p>
    <w:p w14:paraId="0C8370C5" w14:textId="77777777" w:rsidR="00D448C2" w:rsidRDefault="00D448C2" w:rsidP="00D448C2">
      <w:pPr>
        <w:pStyle w:val="Listenabsatz"/>
        <w:numPr>
          <w:ilvl w:val="0"/>
          <w:numId w:val="15"/>
        </w:numPr>
      </w:pPr>
      <w:r w:rsidRPr="00304072">
        <w:t>Quittungen und Kassenbons</w:t>
      </w:r>
      <w:r>
        <w:t xml:space="preserve"> </w:t>
      </w:r>
    </w:p>
    <w:p w14:paraId="2989E84B" w14:textId="77777777" w:rsidR="00D448C2" w:rsidRDefault="00D448C2" w:rsidP="00D448C2">
      <w:pPr>
        <w:pStyle w:val="Listenabsatz"/>
        <w:numPr>
          <w:ilvl w:val="0"/>
          <w:numId w:val="15"/>
        </w:numPr>
      </w:pPr>
      <w:r w:rsidRPr="00304072">
        <w:t>Reisekostenbelege</w:t>
      </w:r>
      <w:r>
        <w:t xml:space="preserve"> </w:t>
      </w:r>
    </w:p>
    <w:p w14:paraId="2AA15DF6" w14:textId="77777777" w:rsidR="00D448C2" w:rsidRDefault="00D448C2" w:rsidP="00D448C2">
      <w:pPr>
        <w:pStyle w:val="Listenabsatz"/>
        <w:numPr>
          <w:ilvl w:val="0"/>
          <w:numId w:val="15"/>
        </w:numPr>
      </w:pPr>
      <w:r w:rsidRPr="00304072">
        <w:t>Bewirtungsbelege</w:t>
      </w:r>
      <w:r>
        <w:t xml:space="preserve"> </w:t>
      </w:r>
    </w:p>
    <w:p w14:paraId="0B9E829C" w14:textId="77777777" w:rsidR="00D448C2" w:rsidRDefault="00D448C2" w:rsidP="00D448C2">
      <w:pPr>
        <w:pStyle w:val="Listenabsatz"/>
        <w:numPr>
          <w:ilvl w:val="0"/>
          <w:numId w:val="15"/>
        </w:numPr>
      </w:pPr>
      <w:r w:rsidRPr="00304072">
        <w:t>Liefer- und Abrechnungsunterlagen</w:t>
      </w:r>
      <w:r>
        <w:t xml:space="preserve"> </w:t>
      </w:r>
    </w:p>
    <w:p w14:paraId="5B053EC9" w14:textId="77777777" w:rsidR="00D448C2" w:rsidRDefault="00D448C2" w:rsidP="00D448C2">
      <w:pPr>
        <w:pStyle w:val="Listenabsatz"/>
        <w:numPr>
          <w:ilvl w:val="0"/>
          <w:numId w:val="15"/>
        </w:numPr>
      </w:pPr>
      <w:r w:rsidRPr="00304072">
        <w:t>Konto- und Zahlungsbelege in Papierform</w:t>
      </w:r>
      <w:r>
        <w:t xml:space="preserve"> </w:t>
      </w:r>
    </w:p>
    <w:p w14:paraId="734693FC" w14:textId="77777777" w:rsidR="00D448C2" w:rsidRDefault="00D448C2" w:rsidP="00D448C2">
      <w:pPr>
        <w:pStyle w:val="Listenabsatz"/>
        <w:numPr>
          <w:ilvl w:val="0"/>
          <w:numId w:val="15"/>
        </w:numPr>
      </w:pPr>
      <w:r w:rsidRPr="00304072">
        <w:t>Spendenunterlagen</w:t>
      </w:r>
      <w:r>
        <w:t xml:space="preserve"> </w:t>
      </w:r>
    </w:p>
    <w:p w14:paraId="75A82B1F" w14:textId="77777777" w:rsidR="00D448C2" w:rsidRPr="00304072" w:rsidRDefault="00D448C2" w:rsidP="00D448C2">
      <w:pPr>
        <w:pStyle w:val="Listenabsatz"/>
        <w:numPr>
          <w:ilvl w:val="0"/>
          <w:numId w:val="15"/>
        </w:numPr>
      </w:pPr>
      <w:r w:rsidRPr="00304072">
        <w:t xml:space="preserve">Sonstige steuerlich relevante Unterlagen </w:t>
      </w:r>
    </w:p>
    <w:p w14:paraId="4F8B38C6" w14:textId="77777777" w:rsidR="00D448C2" w:rsidRPr="00304072" w:rsidRDefault="00D448C2" w:rsidP="00D448C2">
      <w:pPr>
        <w:pStyle w:val="Listenabsatz"/>
        <w:numPr>
          <w:ilvl w:val="0"/>
          <w:numId w:val="15"/>
        </w:numPr>
      </w:pPr>
      <w:r w:rsidRPr="00304072">
        <w:t>Weitere Unterlagen:</w:t>
      </w:r>
    </w:p>
    <w:p w14:paraId="2B0DEF27" w14:textId="77777777" w:rsidR="00D448C2" w:rsidRDefault="00D448C2" w:rsidP="00D448C2"/>
    <w:p w14:paraId="509C823C" w14:textId="77777777" w:rsidR="00D448C2" w:rsidRDefault="00D448C2" w:rsidP="00D448C2">
      <w:pPr>
        <w:pBdr>
          <w:top w:val="single" w:sz="6" w:space="1" w:color="auto"/>
          <w:bottom w:val="single" w:sz="6" w:space="1" w:color="auto"/>
        </w:pBdr>
      </w:pPr>
    </w:p>
    <w:p w14:paraId="1F3D1430" w14:textId="77777777" w:rsidR="00D448C2" w:rsidRDefault="00D448C2" w:rsidP="00D448C2">
      <w:pPr>
        <w:pBdr>
          <w:bottom w:val="single" w:sz="6" w:space="1" w:color="auto"/>
          <w:between w:val="single" w:sz="6" w:space="1" w:color="auto"/>
        </w:pBdr>
      </w:pPr>
    </w:p>
    <w:p w14:paraId="053C277E" w14:textId="77777777" w:rsidR="00D448C2" w:rsidRDefault="00D448C2" w:rsidP="00D448C2"/>
    <w:p w14:paraId="6FC3CD22" w14:textId="77777777" w:rsidR="00D448C2" w:rsidRDefault="00D448C2" w:rsidP="00D448C2"/>
    <w:p w14:paraId="45A192AE" w14:textId="77777777" w:rsidR="00D448C2" w:rsidRPr="00304072" w:rsidRDefault="00D448C2" w:rsidP="00D448C2">
      <w:pPr>
        <w:rPr>
          <w:b/>
          <w:bCs/>
        </w:rPr>
      </w:pPr>
      <w:r w:rsidRPr="00304072">
        <w:rPr>
          <w:b/>
          <w:bCs/>
        </w:rPr>
        <w:t>3. Diese Personen dürfen Belege digitalisieren</w:t>
      </w:r>
    </w:p>
    <w:p w14:paraId="6284E477" w14:textId="77777777" w:rsidR="00D448C2" w:rsidRPr="00304072" w:rsidRDefault="00D448C2" w:rsidP="00D448C2">
      <w:r w:rsidRPr="00304072">
        <w:t>Zur Erfassung sind folgende Personen berechtigt:</w:t>
      </w:r>
    </w:p>
    <w:p w14:paraId="1F3D9F78" w14:textId="77777777" w:rsidR="00D448C2" w:rsidRDefault="00D448C2" w:rsidP="00D448C2">
      <w:pPr>
        <w:rPr>
          <w:b/>
          <w:bCs/>
        </w:rPr>
      </w:pPr>
    </w:p>
    <w:p w14:paraId="1A1B8A33" w14:textId="77777777" w:rsidR="00D448C2" w:rsidRPr="00304072" w:rsidRDefault="00D448C2" w:rsidP="00D448C2">
      <w:r w:rsidRPr="00304072">
        <w:rPr>
          <w:b/>
          <w:bCs/>
        </w:rPr>
        <w:t>Name/Funktion:</w:t>
      </w:r>
      <w:r w:rsidRPr="00304072">
        <w:t xml:space="preserve"> ______________________________</w:t>
      </w:r>
    </w:p>
    <w:p w14:paraId="2D918492" w14:textId="77777777" w:rsidR="00D448C2" w:rsidRDefault="00D448C2" w:rsidP="00D448C2">
      <w:pPr>
        <w:rPr>
          <w:b/>
          <w:bCs/>
        </w:rPr>
      </w:pPr>
    </w:p>
    <w:p w14:paraId="429797CD" w14:textId="77777777" w:rsidR="00D448C2" w:rsidRPr="00304072" w:rsidRDefault="00D448C2" w:rsidP="00D448C2">
      <w:r w:rsidRPr="00304072">
        <w:rPr>
          <w:b/>
          <w:bCs/>
        </w:rPr>
        <w:t>Name/Funktion:</w:t>
      </w:r>
      <w:r w:rsidRPr="00304072">
        <w:t xml:space="preserve"> ______________________________</w:t>
      </w:r>
    </w:p>
    <w:p w14:paraId="4CA7673E" w14:textId="77777777" w:rsidR="00D448C2" w:rsidRDefault="00D448C2" w:rsidP="00D448C2">
      <w:pPr>
        <w:rPr>
          <w:b/>
          <w:bCs/>
        </w:rPr>
      </w:pPr>
    </w:p>
    <w:p w14:paraId="4D309236" w14:textId="77777777" w:rsidR="00D448C2" w:rsidRPr="00304072" w:rsidRDefault="00D448C2" w:rsidP="00D448C2">
      <w:r w:rsidRPr="00304072">
        <w:rPr>
          <w:b/>
          <w:bCs/>
        </w:rPr>
        <w:t>Name/Funktion:</w:t>
      </w:r>
      <w:r w:rsidRPr="00304072">
        <w:t xml:space="preserve"> ______________________________</w:t>
      </w:r>
    </w:p>
    <w:p w14:paraId="5B65EF8B" w14:textId="77777777" w:rsidR="00D448C2" w:rsidRDefault="00D448C2" w:rsidP="00D448C2"/>
    <w:p w14:paraId="70A37DBC" w14:textId="77777777" w:rsidR="00D448C2" w:rsidRPr="00304072" w:rsidRDefault="00D448C2" w:rsidP="00D448C2">
      <w:r w:rsidRPr="00304072">
        <w:t>Andere Personen übergeben Papierbelege an eine dieser Personen.</w:t>
      </w:r>
    </w:p>
    <w:p w14:paraId="4B1B981F" w14:textId="77777777" w:rsidR="00D448C2" w:rsidRDefault="00D448C2" w:rsidP="00D448C2">
      <w:pPr>
        <w:rPr>
          <w:b/>
          <w:bCs/>
        </w:rPr>
      </w:pPr>
    </w:p>
    <w:p w14:paraId="7CA7BCCB" w14:textId="77777777" w:rsidR="00D448C2" w:rsidRPr="00304072" w:rsidRDefault="00D448C2" w:rsidP="00D448C2">
      <w:pPr>
        <w:rPr>
          <w:b/>
          <w:bCs/>
        </w:rPr>
      </w:pPr>
      <w:r w:rsidRPr="00304072">
        <w:rPr>
          <w:b/>
          <w:bCs/>
        </w:rPr>
        <w:t>4. Zu diesem Zeitpunkt wird digitalisiert</w:t>
      </w:r>
    </w:p>
    <w:p w14:paraId="4A02A84A" w14:textId="77777777" w:rsidR="00D448C2" w:rsidRPr="00304072" w:rsidRDefault="00D448C2" w:rsidP="00D448C2">
      <w:r w:rsidRPr="00304072">
        <w:t>Papierbelege werden grundsätzlich</w:t>
      </w:r>
    </w:p>
    <w:p w14:paraId="62FEF220" w14:textId="77777777" w:rsidR="00D448C2" w:rsidRDefault="00D448C2" w:rsidP="00D448C2">
      <w:pPr>
        <w:pStyle w:val="Listenabsatz"/>
        <w:numPr>
          <w:ilvl w:val="0"/>
          <w:numId w:val="16"/>
        </w:numPr>
      </w:pPr>
      <w:r w:rsidRPr="00304072">
        <w:t>unmittelbar nach Eingang</w:t>
      </w:r>
      <w:r>
        <w:t xml:space="preserve"> </w:t>
      </w:r>
    </w:p>
    <w:p w14:paraId="699BAE42" w14:textId="77777777" w:rsidR="00D448C2" w:rsidRDefault="00D448C2" w:rsidP="00D448C2">
      <w:pPr>
        <w:pStyle w:val="Listenabsatz"/>
        <w:numPr>
          <w:ilvl w:val="0"/>
          <w:numId w:val="16"/>
        </w:numPr>
      </w:pPr>
      <w:r w:rsidRPr="00304072">
        <w:t>innerhalb von ______ Arbeitstagen nach Eingang</w:t>
      </w:r>
      <w:r>
        <w:t xml:space="preserve"> </w:t>
      </w:r>
    </w:p>
    <w:p w14:paraId="147904C1" w14:textId="77777777" w:rsidR="00D448C2" w:rsidRDefault="00D448C2" w:rsidP="00D448C2">
      <w:pPr>
        <w:pStyle w:val="Listenabsatz"/>
        <w:numPr>
          <w:ilvl w:val="0"/>
          <w:numId w:val="16"/>
        </w:numPr>
      </w:pPr>
      <w:r w:rsidRPr="00304072">
        <w:t>nach Abschluss der sachlichen Prüfung</w:t>
      </w:r>
      <w:r>
        <w:t xml:space="preserve"> </w:t>
      </w:r>
    </w:p>
    <w:p w14:paraId="01B80D60" w14:textId="77777777" w:rsidR="00D448C2" w:rsidRPr="00304072" w:rsidRDefault="00D448C2" w:rsidP="00D448C2">
      <w:pPr>
        <w:pStyle w:val="Listenabsatz"/>
        <w:numPr>
          <w:ilvl w:val="0"/>
          <w:numId w:val="16"/>
        </w:numPr>
      </w:pPr>
      <w:r w:rsidRPr="00304072">
        <w:t xml:space="preserve">vor </w:t>
      </w:r>
      <w:r w:rsidRPr="00304072">
        <w:rPr>
          <w:rFonts w:cs="Calibri"/>
        </w:rPr>
        <w:t>Ü</w:t>
      </w:r>
      <w:r w:rsidRPr="00304072">
        <w:t>bergabe an die Buchhaltung</w:t>
      </w:r>
      <w:r>
        <w:t xml:space="preserve"> </w:t>
      </w:r>
      <w:r w:rsidRPr="00304072">
        <w:t>digital erfasst.</w:t>
      </w:r>
    </w:p>
    <w:p w14:paraId="0CE5C444" w14:textId="77777777" w:rsidR="00D448C2" w:rsidRDefault="00D448C2" w:rsidP="00D448C2"/>
    <w:p w14:paraId="65A71482" w14:textId="77777777" w:rsidR="00D448C2" w:rsidRDefault="00D448C2" w:rsidP="00D448C2">
      <w:r w:rsidRPr="00304072">
        <w:t>Belege, die Mitglieder oder ehrenamtlich Tätige ausgelegt haben, werden nach ihrer Übergabe an den Verein erfasst.</w:t>
      </w:r>
    </w:p>
    <w:p w14:paraId="55CAABB6" w14:textId="77777777" w:rsidR="00D448C2" w:rsidRPr="00304072" w:rsidRDefault="00D448C2" w:rsidP="00D448C2"/>
    <w:p w14:paraId="5B2A56A2" w14:textId="77777777" w:rsidR="00D448C2" w:rsidRPr="00304072" w:rsidRDefault="00D448C2" w:rsidP="00D448C2">
      <w:r w:rsidRPr="00304072">
        <w:rPr>
          <w:b/>
          <w:bCs/>
        </w:rPr>
        <w:t>Praxisregel unseres Vereins:</w:t>
      </w:r>
    </w:p>
    <w:p w14:paraId="024A65D0" w14:textId="77777777" w:rsidR="00D448C2" w:rsidRDefault="00D448C2" w:rsidP="00D448C2"/>
    <w:p w14:paraId="7B3091AF" w14:textId="77777777" w:rsidR="00D448C2" w:rsidRDefault="00D448C2" w:rsidP="00D448C2">
      <w:pPr>
        <w:pBdr>
          <w:top w:val="single" w:sz="6" w:space="1" w:color="auto"/>
          <w:bottom w:val="single" w:sz="6" w:space="1" w:color="auto"/>
        </w:pBdr>
      </w:pPr>
    </w:p>
    <w:p w14:paraId="1151DE77" w14:textId="77777777" w:rsidR="00D448C2" w:rsidRPr="00304072" w:rsidRDefault="00D448C2" w:rsidP="00D448C2"/>
    <w:p w14:paraId="0CD03767" w14:textId="77777777" w:rsidR="00D448C2" w:rsidRPr="00304072" w:rsidRDefault="00D448C2" w:rsidP="00D448C2"/>
    <w:p w14:paraId="2AEA186D" w14:textId="77777777" w:rsidR="00D448C2" w:rsidRPr="00304072" w:rsidRDefault="00D448C2" w:rsidP="00D448C2">
      <w:pPr>
        <w:rPr>
          <w:b/>
          <w:bCs/>
        </w:rPr>
      </w:pPr>
      <w:r w:rsidRPr="00304072">
        <w:rPr>
          <w:b/>
          <w:bCs/>
        </w:rPr>
        <w:t>5. So erfolgt die Digitalisierung</w:t>
      </w:r>
    </w:p>
    <w:p w14:paraId="71B7D54D" w14:textId="77777777" w:rsidR="00D448C2" w:rsidRPr="00304072" w:rsidRDefault="00D448C2" w:rsidP="00D448C2">
      <w:r w:rsidRPr="00304072">
        <w:t>Der Beleg wird vollständig erfasst. Dazu gehören alle Seiten sowie Rückseiten, soweit sich dort steuerlich oder für den Geschäftsvorfall bedeutsame Informationen befinden.</w:t>
      </w:r>
    </w:p>
    <w:p w14:paraId="347EE4A8" w14:textId="77777777" w:rsidR="00D448C2" w:rsidRDefault="00D448C2" w:rsidP="00D448C2">
      <w:r w:rsidRPr="00304072">
        <w:t>Vor dem Speichern wird geprüft:</w:t>
      </w:r>
      <w:r>
        <w:t xml:space="preserve"> </w:t>
      </w:r>
    </w:p>
    <w:p w14:paraId="0316DA46" w14:textId="77777777" w:rsidR="00D448C2" w:rsidRDefault="00D448C2" w:rsidP="00D448C2"/>
    <w:p w14:paraId="1EC06FB8" w14:textId="77777777" w:rsidR="00D448C2" w:rsidRDefault="00D448C2" w:rsidP="00D448C2">
      <w:pPr>
        <w:pStyle w:val="Listenabsatz"/>
        <w:numPr>
          <w:ilvl w:val="0"/>
          <w:numId w:val="17"/>
        </w:numPr>
      </w:pPr>
      <w:r w:rsidRPr="00304072">
        <w:t>Ist der gesamte Beleg abgebildet?</w:t>
      </w:r>
    </w:p>
    <w:p w14:paraId="578AB9D7" w14:textId="77777777" w:rsidR="00D448C2" w:rsidRDefault="00D448C2" w:rsidP="00D448C2">
      <w:pPr>
        <w:pStyle w:val="Listenabsatz"/>
        <w:numPr>
          <w:ilvl w:val="0"/>
          <w:numId w:val="17"/>
        </w:numPr>
      </w:pPr>
      <w:r w:rsidRPr="00304072">
        <w:t>Sind alle Seiten vorhanden?</w:t>
      </w:r>
      <w:r>
        <w:t xml:space="preserve"> </w:t>
      </w:r>
    </w:p>
    <w:p w14:paraId="00084F57" w14:textId="77777777" w:rsidR="00D448C2" w:rsidRDefault="00D448C2" w:rsidP="00D448C2">
      <w:pPr>
        <w:pStyle w:val="Listenabsatz"/>
        <w:numPr>
          <w:ilvl w:val="0"/>
          <w:numId w:val="17"/>
        </w:numPr>
      </w:pPr>
      <w:r w:rsidRPr="00304072">
        <w:t>Sind Datum und Betrag lesbar?</w:t>
      </w:r>
      <w:r>
        <w:t xml:space="preserve"> </w:t>
      </w:r>
    </w:p>
    <w:p w14:paraId="59D8751A" w14:textId="77777777" w:rsidR="00D448C2" w:rsidRDefault="00D448C2" w:rsidP="00D448C2">
      <w:pPr>
        <w:pStyle w:val="Listenabsatz"/>
        <w:numPr>
          <w:ilvl w:val="0"/>
          <w:numId w:val="17"/>
        </w:numPr>
      </w:pPr>
      <w:r w:rsidRPr="00304072">
        <w:t>Ist der Rechnungsaussteller erkennbar?</w:t>
      </w:r>
      <w:r>
        <w:t xml:space="preserve"> </w:t>
      </w:r>
    </w:p>
    <w:p w14:paraId="60113EA3" w14:textId="77777777" w:rsidR="00D448C2" w:rsidRDefault="00D448C2" w:rsidP="00D448C2">
      <w:pPr>
        <w:pStyle w:val="Listenabsatz"/>
        <w:numPr>
          <w:ilvl w:val="0"/>
          <w:numId w:val="17"/>
        </w:numPr>
      </w:pPr>
      <w:r w:rsidRPr="00304072">
        <w:t>Sind Rechnungs- oder Belegnummern lesbar?</w:t>
      </w:r>
      <w:r>
        <w:t xml:space="preserve"> </w:t>
      </w:r>
    </w:p>
    <w:p w14:paraId="109CD2AD" w14:textId="77777777" w:rsidR="00D448C2" w:rsidRDefault="00D448C2" w:rsidP="00D448C2">
      <w:pPr>
        <w:pStyle w:val="Listenabsatz"/>
        <w:numPr>
          <w:ilvl w:val="0"/>
          <w:numId w:val="17"/>
        </w:numPr>
      </w:pPr>
      <w:r w:rsidRPr="00304072">
        <w:t>Sind steuerliche Angaben lesbar?</w:t>
      </w:r>
      <w:r>
        <w:t xml:space="preserve"> </w:t>
      </w:r>
    </w:p>
    <w:p w14:paraId="6B4AFA0E" w14:textId="77777777" w:rsidR="00D448C2" w:rsidRPr="00304072" w:rsidRDefault="00D448C2" w:rsidP="00D448C2">
      <w:pPr>
        <w:pStyle w:val="Listenabsatz"/>
        <w:numPr>
          <w:ilvl w:val="0"/>
          <w:numId w:val="17"/>
        </w:numPr>
      </w:pPr>
      <w:r w:rsidRPr="00304072">
        <w:t>Sind handschriftliche Vermerke vollständig erfasst?</w:t>
      </w:r>
    </w:p>
    <w:p w14:paraId="3667E8AB" w14:textId="77777777" w:rsidR="00D448C2" w:rsidRDefault="00D448C2" w:rsidP="00D448C2"/>
    <w:p w14:paraId="4B55AC15" w14:textId="77777777" w:rsidR="00D448C2" w:rsidRDefault="00D448C2" w:rsidP="00D448C2">
      <w:r w:rsidRPr="00304072">
        <w:t xml:space="preserve">Die elektronische Wiedergabe muss mit dem Papieroriginal bildlich übereinstimmen (§ 147 Abs. 2 AO; </w:t>
      </w:r>
      <w:proofErr w:type="spellStart"/>
      <w:r w:rsidRPr="00304072">
        <w:t>GoBD</w:t>
      </w:r>
      <w:proofErr w:type="spellEnd"/>
      <w:r w:rsidRPr="00304072">
        <w:t xml:space="preserve">, </w:t>
      </w:r>
      <w:proofErr w:type="spellStart"/>
      <w:r w:rsidRPr="00304072">
        <w:t>Rz</w:t>
      </w:r>
      <w:proofErr w:type="spellEnd"/>
      <w:r w:rsidRPr="00304072">
        <w:t xml:space="preserve">. 130). </w:t>
      </w:r>
    </w:p>
    <w:p w14:paraId="30B771CE" w14:textId="77777777" w:rsidR="00D448C2" w:rsidRPr="00304072" w:rsidRDefault="00D448C2" w:rsidP="00D448C2"/>
    <w:p w14:paraId="0895ACF4" w14:textId="77777777" w:rsidR="00D448C2" w:rsidRPr="00304072" w:rsidRDefault="00D448C2" w:rsidP="00D448C2">
      <w:pPr>
        <w:rPr>
          <w:b/>
          <w:bCs/>
        </w:rPr>
      </w:pPr>
      <w:r w:rsidRPr="00304072">
        <w:rPr>
          <w:b/>
          <w:bCs/>
        </w:rPr>
        <w:t>6. Farbe wird erhalten, wenn sie eine Bedeutung hat</w:t>
      </w:r>
    </w:p>
    <w:p w14:paraId="7118BA32" w14:textId="77777777" w:rsidR="00D448C2" w:rsidRDefault="00D448C2" w:rsidP="00D448C2">
      <w:r w:rsidRPr="00304072">
        <w:t>Die Digitalisierung erfolgt grundsätzlich in</w:t>
      </w:r>
      <w:r>
        <w:t xml:space="preserve"> </w:t>
      </w:r>
    </w:p>
    <w:p w14:paraId="5CABFAC9" w14:textId="77777777" w:rsidR="00D448C2" w:rsidRDefault="00D448C2" w:rsidP="00D448C2">
      <w:pPr>
        <w:pStyle w:val="Listenabsatz"/>
        <w:numPr>
          <w:ilvl w:val="0"/>
          <w:numId w:val="18"/>
        </w:numPr>
      </w:pPr>
      <w:r w:rsidRPr="00304072">
        <w:t>Farbe</w:t>
      </w:r>
      <w:r>
        <w:t xml:space="preserve"> </w:t>
      </w:r>
    </w:p>
    <w:p w14:paraId="4CC0DD24" w14:textId="77777777" w:rsidR="00D448C2" w:rsidRPr="00304072" w:rsidRDefault="00D448C2" w:rsidP="00D448C2">
      <w:pPr>
        <w:pStyle w:val="Listenabsatz"/>
        <w:numPr>
          <w:ilvl w:val="0"/>
          <w:numId w:val="18"/>
        </w:numPr>
        <w:rPr>
          <w:rFonts w:cs="Calibri"/>
        </w:rPr>
      </w:pPr>
      <w:r w:rsidRPr="00304072">
        <w:t>Schwarz-Wei</w:t>
      </w:r>
      <w:r w:rsidRPr="00304072">
        <w:rPr>
          <w:rFonts w:cs="Calibri"/>
        </w:rPr>
        <w:t xml:space="preserve">ß </w:t>
      </w:r>
    </w:p>
    <w:p w14:paraId="1DF08C0A" w14:textId="77777777" w:rsidR="00D448C2" w:rsidRPr="00304072" w:rsidRDefault="00D448C2" w:rsidP="00D448C2"/>
    <w:p w14:paraId="30392CEE" w14:textId="77777777" w:rsidR="00D448C2" w:rsidRDefault="00D448C2" w:rsidP="00D448C2">
      <w:r w:rsidRPr="00304072">
        <w:t>Eine Farberfassung erfolgt immer dann, wenn die Farbe für den Inhalt oder die Beweiswirkung Bedeutung besitzt.</w:t>
      </w:r>
      <w:r>
        <w:t xml:space="preserve"> </w:t>
      </w:r>
      <w:r w:rsidRPr="00304072">
        <w:t xml:space="preserve">Beispiele sind farbige Bearbeitungsvermerke oder Beträge, deren Bedeutung sich aus unterschiedlichen Farben ergibt. Dies verlangen die </w:t>
      </w:r>
      <w:proofErr w:type="spellStart"/>
      <w:r w:rsidRPr="00304072">
        <w:t>GoBD</w:t>
      </w:r>
      <w:proofErr w:type="spellEnd"/>
      <w:r w:rsidRPr="00304072">
        <w:t xml:space="preserve"> ausdrücklich bei einer entsprechenden Beweisfunktion der Farbe (</w:t>
      </w:r>
      <w:proofErr w:type="spellStart"/>
      <w:r w:rsidRPr="00304072">
        <w:t>GoBD</w:t>
      </w:r>
      <w:proofErr w:type="spellEnd"/>
      <w:r w:rsidRPr="00304072">
        <w:t xml:space="preserve">, </w:t>
      </w:r>
      <w:proofErr w:type="spellStart"/>
      <w:r w:rsidRPr="00304072">
        <w:t>Rz</w:t>
      </w:r>
      <w:proofErr w:type="spellEnd"/>
      <w:r w:rsidRPr="00304072">
        <w:t xml:space="preserve">. 137). </w:t>
      </w:r>
    </w:p>
    <w:p w14:paraId="1C7D8360" w14:textId="77777777" w:rsidR="00D448C2" w:rsidRDefault="00D448C2" w:rsidP="00D448C2"/>
    <w:p w14:paraId="1625B658" w14:textId="77777777" w:rsidR="00D448C2" w:rsidRPr="00304072" w:rsidRDefault="00D448C2" w:rsidP="00D448C2">
      <w:pPr>
        <w:rPr>
          <w:b/>
          <w:bCs/>
        </w:rPr>
      </w:pPr>
      <w:r w:rsidRPr="00304072">
        <w:rPr>
          <w:b/>
          <w:bCs/>
        </w:rPr>
        <w:lastRenderedPageBreak/>
        <w:t>7. Qualitätskontrolle</w:t>
      </w:r>
    </w:p>
    <w:p w14:paraId="3FD117D9" w14:textId="77777777" w:rsidR="00D448C2" w:rsidRDefault="00D448C2" w:rsidP="00D448C2">
      <w:r w:rsidRPr="00304072">
        <w:t>Nach der Digitalisierung kontrolliert</w:t>
      </w:r>
      <w:r>
        <w:t xml:space="preserve"> </w:t>
      </w:r>
    </w:p>
    <w:p w14:paraId="538CBD6B" w14:textId="77777777" w:rsidR="00D448C2" w:rsidRDefault="00D448C2" w:rsidP="00D448C2"/>
    <w:p w14:paraId="594B86B0" w14:textId="77777777" w:rsidR="00D448C2" w:rsidRDefault="00D448C2" w:rsidP="00D448C2">
      <w:pPr>
        <w:pStyle w:val="Listenabsatz"/>
        <w:numPr>
          <w:ilvl w:val="0"/>
          <w:numId w:val="19"/>
        </w:numPr>
      </w:pPr>
      <w:r w:rsidRPr="00304072">
        <w:t>die Person, die den Beleg erfasst hat</w:t>
      </w:r>
      <w:r>
        <w:t xml:space="preserve"> </w:t>
      </w:r>
    </w:p>
    <w:p w14:paraId="417AFF74" w14:textId="77777777" w:rsidR="00D448C2" w:rsidRPr="00304072" w:rsidRDefault="00D448C2" w:rsidP="00D448C2">
      <w:pPr>
        <w:pStyle w:val="Listenabsatz"/>
        <w:numPr>
          <w:ilvl w:val="0"/>
          <w:numId w:val="19"/>
        </w:numPr>
      </w:pPr>
      <w:r w:rsidRPr="00304072">
        <w:t>folgende zweite Person: ______________________</w:t>
      </w:r>
    </w:p>
    <w:p w14:paraId="26A6E61A" w14:textId="77777777" w:rsidR="00D448C2" w:rsidRDefault="00D448C2" w:rsidP="00D448C2"/>
    <w:p w14:paraId="6BD62891" w14:textId="77777777" w:rsidR="00D448C2" w:rsidRDefault="00D448C2" w:rsidP="00D448C2">
      <w:r w:rsidRPr="00304072">
        <w:t>die elektronische Datei auf Vollständigkeit und Lesbarkeit.</w:t>
      </w:r>
      <w:r>
        <w:t xml:space="preserve"> </w:t>
      </w:r>
      <w:r w:rsidRPr="00304072">
        <w:t>Bei schlechter Qualität wird der Beleg erneut erfasst.</w:t>
      </w:r>
      <w:r>
        <w:t xml:space="preserve"> </w:t>
      </w:r>
      <w:r w:rsidRPr="00304072">
        <w:t>Erst nach erfolgreicher Kontrolle wird die elektronische Fassung in das endgültige Archiv übernommen.</w:t>
      </w:r>
    </w:p>
    <w:p w14:paraId="11DF3A90" w14:textId="77777777" w:rsidR="00D448C2" w:rsidRPr="00304072" w:rsidRDefault="00D448C2" w:rsidP="00D448C2"/>
    <w:p w14:paraId="3BD671C4" w14:textId="77777777" w:rsidR="00D448C2" w:rsidRPr="00304072" w:rsidRDefault="00D448C2" w:rsidP="00D448C2">
      <w:pPr>
        <w:rPr>
          <w:b/>
          <w:bCs/>
        </w:rPr>
      </w:pPr>
      <w:r w:rsidRPr="00304072">
        <w:rPr>
          <w:b/>
          <w:bCs/>
        </w:rPr>
        <w:t>8. So benennen und ordnen wir die Dateien</w:t>
      </w:r>
    </w:p>
    <w:p w14:paraId="2CD742AC" w14:textId="77777777" w:rsidR="00D448C2" w:rsidRDefault="00D448C2" w:rsidP="00D448C2">
      <w:r w:rsidRPr="00304072">
        <w:t>Unser Verein verwendet folgende Ablagesystematik:</w:t>
      </w:r>
    </w:p>
    <w:p w14:paraId="59258B7D" w14:textId="77777777" w:rsidR="00D448C2" w:rsidRPr="00304072" w:rsidRDefault="00D448C2" w:rsidP="00D448C2"/>
    <w:p w14:paraId="10650D6F" w14:textId="77777777" w:rsidR="00D448C2" w:rsidRPr="00304072" w:rsidRDefault="00D448C2" w:rsidP="00D448C2">
      <w:pPr>
        <w:pBdr>
          <w:bottom w:val="single" w:sz="6" w:space="1" w:color="auto"/>
        </w:pBdr>
      </w:pPr>
      <w:r w:rsidRPr="00304072">
        <w:rPr>
          <w:b/>
          <w:bCs/>
        </w:rPr>
        <w:t>Speicherort:</w:t>
      </w:r>
      <w:r w:rsidRPr="00304072">
        <w:t xml:space="preserve"> </w:t>
      </w:r>
    </w:p>
    <w:p w14:paraId="0FC118B2" w14:textId="77777777" w:rsidR="00D448C2" w:rsidRPr="00304072" w:rsidRDefault="00D448C2" w:rsidP="00D448C2"/>
    <w:p w14:paraId="7DDD0F12" w14:textId="77777777" w:rsidR="00D448C2" w:rsidRPr="00304072" w:rsidRDefault="00D448C2" w:rsidP="00D448C2">
      <w:pPr>
        <w:pBdr>
          <w:bottom w:val="single" w:sz="6" w:space="1" w:color="auto"/>
        </w:pBdr>
      </w:pPr>
      <w:r w:rsidRPr="00304072">
        <w:rPr>
          <w:b/>
          <w:bCs/>
        </w:rPr>
        <w:t>Ordnerstruktur:</w:t>
      </w:r>
      <w:r w:rsidRPr="00304072">
        <w:t xml:space="preserve"> </w:t>
      </w:r>
    </w:p>
    <w:p w14:paraId="24981E67" w14:textId="77777777" w:rsidR="00D448C2" w:rsidRPr="00304072" w:rsidRDefault="00D448C2" w:rsidP="00D448C2"/>
    <w:p w14:paraId="7AD30871" w14:textId="77777777" w:rsidR="00D448C2" w:rsidRPr="00304072" w:rsidRDefault="00D448C2" w:rsidP="00D448C2">
      <w:pPr>
        <w:pBdr>
          <w:bottom w:val="single" w:sz="6" w:space="1" w:color="auto"/>
        </w:pBdr>
      </w:pPr>
      <w:r w:rsidRPr="00304072">
        <w:rPr>
          <w:b/>
          <w:bCs/>
        </w:rPr>
        <w:t>Dateibenennung:</w:t>
      </w:r>
      <w:r w:rsidRPr="00304072">
        <w:t xml:space="preserve"> </w:t>
      </w:r>
    </w:p>
    <w:p w14:paraId="0CF7CBA5" w14:textId="77777777" w:rsidR="00D448C2" w:rsidRPr="00304072" w:rsidRDefault="00D448C2" w:rsidP="00D448C2"/>
    <w:p w14:paraId="194C1E55" w14:textId="77777777" w:rsidR="00D448C2" w:rsidRPr="00304072" w:rsidRDefault="00D448C2" w:rsidP="00D448C2">
      <w:pPr>
        <w:rPr>
          <w:b/>
        </w:rPr>
      </w:pPr>
      <w:r w:rsidRPr="00304072">
        <w:rPr>
          <w:b/>
        </w:rPr>
        <w:t>Beispiel:</w:t>
      </w:r>
    </w:p>
    <w:p w14:paraId="18346EDC" w14:textId="77777777" w:rsidR="00D448C2" w:rsidRPr="00304072" w:rsidRDefault="00D448C2" w:rsidP="00D448C2">
      <w:r w:rsidRPr="00304072">
        <w:rPr>
          <w:b/>
          <w:bCs/>
        </w:rPr>
        <w:t>2026-09-14_Rechnung_Mustermann-GmbH_680-Euro.pdf</w:t>
      </w:r>
    </w:p>
    <w:p w14:paraId="2E8DA871" w14:textId="77777777" w:rsidR="00D448C2" w:rsidRPr="00304072" w:rsidRDefault="00D448C2" w:rsidP="00D448C2">
      <w:r w:rsidRPr="00304072">
        <w:t>Soweit die Buchhaltungssoftware eine eigene Belegnummer vergibt, wird diese zur eindeutigen Zuordnung verwendet.</w:t>
      </w:r>
    </w:p>
    <w:p w14:paraId="0B83CB93" w14:textId="77777777" w:rsidR="00D448C2" w:rsidRPr="00304072" w:rsidRDefault="00D448C2" w:rsidP="00D448C2">
      <w:r w:rsidRPr="00304072">
        <w:rPr>
          <w:b/>
          <w:bCs/>
        </w:rPr>
        <w:t>Belegnummer:</w:t>
      </w:r>
      <w:r w:rsidRPr="00304072">
        <w:t xml:space="preserve"> ___________________________</w:t>
      </w:r>
    </w:p>
    <w:p w14:paraId="5A2575AE" w14:textId="77777777" w:rsidR="00D448C2" w:rsidRDefault="00D448C2" w:rsidP="00D448C2"/>
    <w:p w14:paraId="6A2085A6" w14:textId="77777777" w:rsidR="00D448C2" w:rsidRPr="00304072" w:rsidRDefault="00D448C2" w:rsidP="00D448C2">
      <w:r w:rsidRPr="00304072">
        <w:t>Die Verbindung zwischen elektronischem Beleg und Buchung muss jederzeit nachvollziehbar bleiben.</w:t>
      </w:r>
    </w:p>
    <w:p w14:paraId="7CB431A7" w14:textId="77777777" w:rsidR="00D448C2" w:rsidRDefault="00D448C2" w:rsidP="00D448C2">
      <w:pPr>
        <w:rPr>
          <w:b/>
          <w:bCs/>
        </w:rPr>
      </w:pPr>
    </w:p>
    <w:p w14:paraId="27E1D9A4" w14:textId="77777777" w:rsidR="00D448C2" w:rsidRPr="00304072" w:rsidRDefault="00D448C2" w:rsidP="00D448C2">
      <w:pPr>
        <w:rPr>
          <w:b/>
          <w:bCs/>
        </w:rPr>
      </w:pPr>
      <w:r w:rsidRPr="00304072">
        <w:rPr>
          <w:b/>
          <w:bCs/>
        </w:rPr>
        <w:t>9. Bearbeitung nach dem Scannen</w:t>
      </w:r>
    </w:p>
    <w:p w14:paraId="1E6739BA" w14:textId="77777777" w:rsidR="00D448C2" w:rsidRPr="00304072" w:rsidRDefault="00D448C2" w:rsidP="00D448C2">
      <w:r w:rsidRPr="00304072">
        <w:t>Nach der Digitalisierung erfolgt die weitere Bearbeitung grundsätzlich anhand des elektronischen Dokuments.</w:t>
      </w:r>
    </w:p>
    <w:p w14:paraId="791E638B" w14:textId="77777777" w:rsidR="00D448C2" w:rsidRDefault="00D448C2" w:rsidP="00D448C2"/>
    <w:p w14:paraId="1DDDB692" w14:textId="77777777" w:rsidR="00D448C2" w:rsidRPr="00304072" w:rsidRDefault="00D448C2" w:rsidP="00D448C2">
      <w:r w:rsidRPr="00304072">
        <w:t>Wird aus organisatorischen Gründen anschließend noch auf dem Papieroriginal gearbeitet und erhält dieses beispielsweise einen handschriftlichen Freigabe-, Prüf- oder Bearbeitungsvermerk, wird anschließend auch die bearbeitete Fassung digitalisiert.</w:t>
      </w:r>
    </w:p>
    <w:p w14:paraId="5DB1C83E" w14:textId="77777777" w:rsidR="00D448C2" w:rsidRPr="00304072" w:rsidRDefault="00D448C2" w:rsidP="00D448C2">
      <w:r w:rsidRPr="00304072">
        <w:t>Beide elektronischen Fassungen werden miteinander verknüpft bzw. unter einem gemeinsamen Index abgelegt.</w:t>
      </w:r>
    </w:p>
    <w:p w14:paraId="085BDE20" w14:textId="77777777" w:rsidR="00D448C2" w:rsidRDefault="00D448C2" w:rsidP="00D448C2"/>
    <w:p w14:paraId="47651ECE" w14:textId="77777777" w:rsidR="00D448C2" w:rsidRPr="00304072" w:rsidRDefault="00D448C2" w:rsidP="00D448C2">
      <w:pPr>
        <w:rPr>
          <w:b/>
          <w:bCs/>
        </w:rPr>
      </w:pPr>
      <w:r w:rsidRPr="00304072">
        <w:rPr>
          <w:b/>
          <w:bCs/>
        </w:rPr>
        <w:t>10. Umgang mit fehlerhaften Scans</w:t>
      </w:r>
    </w:p>
    <w:p w14:paraId="0D5BB2FC" w14:textId="77777777" w:rsidR="00D448C2" w:rsidRPr="00304072" w:rsidRDefault="00D448C2" w:rsidP="00D448C2">
      <w:r w:rsidRPr="00304072">
        <w:t>Wird bei der Qualitätskontrolle ein Fehler entdeckt, erfolgt eine erneute Digitalisierung.</w:t>
      </w:r>
    </w:p>
    <w:p w14:paraId="11EE217A" w14:textId="77777777" w:rsidR="00D448C2" w:rsidRDefault="00D448C2" w:rsidP="00D448C2">
      <w:r w:rsidRPr="00304072">
        <w:t>Folgende Fehler werden dokumentiert:</w:t>
      </w:r>
      <w:r>
        <w:t xml:space="preserve"> </w:t>
      </w:r>
    </w:p>
    <w:p w14:paraId="7786F413" w14:textId="77777777" w:rsidR="00D448C2" w:rsidRDefault="00D448C2" w:rsidP="00D448C2">
      <w:pPr>
        <w:pStyle w:val="Listenabsatz"/>
        <w:numPr>
          <w:ilvl w:val="0"/>
          <w:numId w:val="20"/>
        </w:numPr>
      </w:pPr>
      <w:r w:rsidRPr="00304072">
        <w:t>fehlende Seite</w:t>
      </w:r>
      <w:r>
        <w:t xml:space="preserve"> </w:t>
      </w:r>
    </w:p>
    <w:p w14:paraId="0F4E63EF" w14:textId="77777777" w:rsidR="00D448C2" w:rsidRDefault="00D448C2" w:rsidP="00D448C2">
      <w:pPr>
        <w:pStyle w:val="Listenabsatz"/>
        <w:numPr>
          <w:ilvl w:val="0"/>
          <w:numId w:val="20"/>
        </w:numPr>
      </w:pPr>
      <w:r w:rsidRPr="00304072">
        <w:t>abgeschnittener Beleg</w:t>
      </w:r>
      <w:r>
        <w:t xml:space="preserve"> </w:t>
      </w:r>
    </w:p>
    <w:p w14:paraId="4D5C7202" w14:textId="77777777" w:rsidR="00D448C2" w:rsidRDefault="00D448C2" w:rsidP="00D448C2">
      <w:pPr>
        <w:pStyle w:val="Listenabsatz"/>
        <w:numPr>
          <w:ilvl w:val="0"/>
          <w:numId w:val="20"/>
        </w:numPr>
      </w:pPr>
      <w:r w:rsidRPr="00304072">
        <w:t>schlechte Lesbarkeit</w:t>
      </w:r>
      <w:r>
        <w:t xml:space="preserve"> </w:t>
      </w:r>
    </w:p>
    <w:p w14:paraId="6E8E9AAE" w14:textId="77777777" w:rsidR="00D448C2" w:rsidRDefault="00D448C2" w:rsidP="00D448C2">
      <w:pPr>
        <w:pStyle w:val="Listenabsatz"/>
        <w:numPr>
          <w:ilvl w:val="0"/>
          <w:numId w:val="20"/>
        </w:numPr>
      </w:pPr>
      <w:r w:rsidRPr="00304072">
        <w:t>falscher Beleg zugeordnet</w:t>
      </w:r>
      <w:r>
        <w:t xml:space="preserve"> </w:t>
      </w:r>
    </w:p>
    <w:p w14:paraId="6FD0EAE3" w14:textId="77777777" w:rsidR="00D448C2" w:rsidRDefault="00D448C2" w:rsidP="00D448C2">
      <w:pPr>
        <w:pStyle w:val="Listenabsatz"/>
        <w:numPr>
          <w:ilvl w:val="0"/>
          <w:numId w:val="20"/>
        </w:numPr>
      </w:pPr>
      <w:r w:rsidRPr="00304072">
        <w:t>unvollst</w:t>
      </w:r>
      <w:r w:rsidRPr="00304072">
        <w:rPr>
          <w:rFonts w:cs="Calibri"/>
        </w:rPr>
        <w:t>ä</w:t>
      </w:r>
      <w:r w:rsidRPr="00304072">
        <w:t>ndige Farbwiedergabe</w:t>
      </w:r>
      <w:r>
        <w:t xml:space="preserve"> </w:t>
      </w:r>
    </w:p>
    <w:p w14:paraId="3CCFF309" w14:textId="77777777" w:rsidR="00D448C2" w:rsidRPr="00304072" w:rsidRDefault="00D448C2" w:rsidP="00D448C2">
      <w:pPr>
        <w:pStyle w:val="Listenabsatz"/>
        <w:numPr>
          <w:ilvl w:val="0"/>
          <w:numId w:val="20"/>
        </w:numPr>
      </w:pPr>
      <w:r w:rsidRPr="00304072">
        <w:t>sonstiger Fehler: __________________________</w:t>
      </w:r>
    </w:p>
    <w:p w14:paraId="10AB81C1" w14:textId="77777777" w:rsidR="00D448C2" w:rsidRDefault="00D448C2" w:rsidP="00D448C2"/>
    <w:p w14:paraId="1E9D88A8" w14:textId="77777777" w:rsidR="00D448C2" w:rsidRPr="00304072" w:rsidRDefault="00D448C2" w:rsidP="00D448C2">
      <w:r w:rsidRPr="00304072">
        <w:lastRenderedPageBreak/>
        <w:t>Die fehlerhafte Fassung wird entsprechend den Regeln des verwendeten Archivsystems behandelt. Der Vorgang bleibt nachvollziehbar.</w:t>
      </w:r>
    </w:p>
    <w:p w14:paraId="1C9049B5" w14:textId="77777777" w:rsidR="00D448C2" w:rsidRDefault="00D448C2" w:rsidP="00D448C2">
      <w:pPr>
        <w:rPr>
          <w:b/>
          <w:bCs/>
        </w:rPr>
      </w:pPr>
    </w:p>
    <w:p w14:paraId="666872D4" w14:textId="77777777" w:rsidR="00D448C2" w:rsidRPr="00304072" w:rsidRDefault="00D448C2" w:rsidP="00D448C2">
      <w:pPr>
        <w:rPr>
          <w:b/>
          <w:bCs/>
        </w:rPr>
      </w:pPr>
      <w:r w:rsidRPr="00304072">
        <w:rPr>
          <w:b/>
          <w:bCs/>
        </w:rPr>
        <w:t>11. Elektronische Aufbewahrung</w:t>
      </w:r>
    </w:p>
    <w:p w14:paraId="500A1332" w14:textId="77777777" w:rsidR="00D448C2" w:rsidRDefault="00D448C2" w:rsidP="00D448C2">
      <w:r w:rsidRPr="00304072">
        <w:t>Die digitalisierten Belege werden gespeichert in:</w:t>
      </w:r>
      <w:r>
        <w:t xml:space="preserve"> </w:t>
      </w:r>
    </w:p>
    <w:p w14:paraId="2D8F3963" w14:textId="77777777" w:rsidR="00D448C2" w:rsidRDefault="00D448C2" w:rsidP="00D448C2">
      <w:r w:rsidRPr="00304072">
        <w:t>Vereinssoftware</w:t>
      </w:r>
      <w:r>
        <w:t xml:space="preserve"> </w:t>
      </w:r>
    </w:p>
    <w:p w14:paraId="6A9944BB" w14:textId="77777777" w:rsidR="00D448C2" w:rsidRDefault="00D448C2" w:rsidP="00D448C2">
      <w:r w:rsidRPr="00304072">
        <w:t>Dokumentenmanagementsystem</w:t>
      </w:r>
      <w:r>
        <w:t xml:space="preserve"> </w:t>
      </w:r>
    </w:p>
    <w:p w14:paraId="14EEBBDD" w14:textId="77777777" w:rsidR="00D448C2" w:rsidRDefault="00D448C2" w:rsidP="00D448C2">
      <w:r w:rsidRPr="00304072">
        <w:t>Vereinsserver</w:t>
      </w:r>
      <w:r>
        <w:t xml:space="preserve"> </w:t>
      </w:r>
    </w:p>
    <w:p w14:paraId="25A9BF6A" w14:textId="77777777" w:rsidR="00D448C2" w:rsidRDefault="00D448C2" w:rsidP="00D448C2">
      <w:r w:rsidRPr="00304072">
        <w:t>Cloud-Speicher</w:t>
      </w:r>
      <w:r>
        <w:t xml:space="preserve"> </w:t>
      </w:r>
    </w:p>
    <w:p w14:paraId="7C210CD6" w14:textId="77777777" w:rsidR="00D448C2" w:rsidRPr="00304072" w:rsidRDefault="00D448C2" w:rsidP="00D448C2">
      <w:r w:rsidRPr="00304072">
        <w:t>Sonstiges: ______________________________</w:t>
      </w:r>
    </w:p>
    <w:p w14:paraId="1AF66AF3" w14:textId="77777777" w:rsidR="00D448C2" w:rsidRDefault="00D448C2" w:rsidP="00D448C2"/>
    <w:p w14:paraId="7A71B3D5" w14:textId="77777777" w:rsidR="00D448C2" w:rsidRDefault="00D448C2" w:rsidP="00D448C2">
      <w:pPr>
        <w:pBdr>
          <w:bottom w:val="single" w:sz="6" w:space="1" w:color="auto"/>
        </w:pBdr>
      </w:pPr>
      <w:r w:rsidRPr="00304072">
        <w:t>Folgende Personen besitzen Zugriff:</w:t>
      </w:r>
    </w:p>
    <w:p w14:paraId="770CDE1F" w14:textId="77777777" w:rsidR="00D448C2" w:rsidRPr="00304072" w:rsidRDefault="00D448C2" w:rsidP="00D448C2"/>
    <w:p w14:paraId="43B25342" w14:textId="77777777" w:rsidR="00D448C2" w:rsidRDefault="00D448C2" w:rsidP="00D448C2">
      <w:pPr>
        <w:pBdr>
          <w:top w:val="single" w:sz="6" w:space="1" w:color="auto"/>
          <w:bottom w:val="single" w:sz="6" w:space="1" w:color="auto"/>
        </w:pBdr>
      </w:pPr>
    </w:p>
    <w:p w14:paraId="2B30D887" w14:textId="77777777" w:rsidR="00D448C2" w:rsidRPr="00304072" w:rsidRDefault="00D448C2" w:rsidP="00D448C2"/>
    <w:p w14:paraId="0BEF8CD0" w14:textId="77777777" w:rsidR="00D448C2" w:rsidRPr="00304072" w:rsidRDefault="00D448C2" w:rsidP="00D448C2">
      <w:r w:rsidRPr="00304072">
        <w:t>Änderungen und Löschungen sind nur im Rahmen der festgelegten Berechtigungen möglich.</w:t>
      </w:r>
    </w:p>
    <w:p w14:paraId="7FF9ABE6" w14:textId="77777777" w:rsidR="00D448C2" w:rsidRPr="00304072" w:rsidRDefault="00D448C2" w:rsidP="00D448C2">
      <w:r w:rsidRPr="00304072">
        <w:t>Die elektronischen Unterlagen werden während der jeweiligen gesetzlichen Aufbewahrungsfrist verfügbar und lesbar gehalten.</w:t>
      </w:r>
    </w:p>
    <w:p w14:paraId="28449A6E" w14:textId="77777777" w:rsidR="00D448C2" w:rsidRDefault="00D448C2" w:rsidP="00D448C2">
      <w:pPr>
        <w:rPr>
          <w:b/>
          <w:bCs/>
        </w:rPr>
      </w:pPr>
    </w:p>
    <w:p w14:paraId="6AE53BCF" w14:textId="77777777" w:rsidR="00D448C2" w:rsidRPr="00304072" w:rsidRDefault="00D448C2" w:rsidP="00D448C2">
      <w:pPr>
        <w:rPr>
          <w:b/>
          <w:bCs/>
        </w:rPr>
      </w:pPr>
      <w:r w:rsidRPr="00304072">
        <w:rPr>
          <w:b/>
          <w:bCs/>
        </w:rPr>
        <w:t>12. Datensicherung</w:t>
      </w:r>
    </w:p>
    <w:p w14:paraId="773469D5" w14:textId="77777777" w:rsidR="00D448C2" w:rsidRDefault="00D448C2" w:rsidP="00D448C2">
      <w:r w:rsidRPr="00304072">
        <w:t>Die Sicherung der elektronischen Belege erfolgt</w:t>
      </w:r>
      <w:r>
        <w:t xml:space="preserve"> </w:t>
      </w:r>
    </w:p>
    <w:p w14:paraId="30CD177A" w14:textId="77777777" w:rsidR="00D448C2" w:rsidRDefault="00D448C2" w:rsidP="00D448C2">
      <w:pPr>
        <w:pStyle w:val="Listenabsatz"/>
        <w:numPr>
          <w:ilvl w:val="0"/>
          <w:numId w:val="21"/>
        </w:numPr>
      </w:pPr>
      <w:r>
        <w:t>t</w:t>
      </w:r>
      <w:r w:rsidRPr="00304072">
        <w:t>äglich</w:t>
      </w:r>
      <w:r>
        <w:t xml:space="preserve"> </w:t>
      </w:r>
    </w:p>
    <w:p w14:paraId="470A69FA" w14:textId="77777777" w:rsidR="00D448C2" w:rsidRDefault="00D448C2" w:rsidP="00D448C2">
      <w:pPr>
        <w:pStyle w:val="Listenabsatz"/>
        <w:numPr>
          <w:ilvl w:val="0"/>
          <w:numId w:val="21"/>
        </w:numPr>
      </w:pPr>
      <w:r w:rsidRPr="00304072">
        <w:rPr>
          <w:rFonts w:cs="Calibri"/>
        </w:rPr>
        <w:t>wö</w:t>
      </w:r>
      <w:r w:rsidRPr="00304072">
        <w:t>chentlich</w:t>
      </w:r>
      <w:r>
        <w:t xml:space="preserve"> </w:t>
      </w:r>
    </w:p>
    <w:p w14:paraId="759080AC" w14:textId="77777777" w:rsidR="00D448C2" w:rsidRDefault="00D448C2" w:rsidP="00D448C2">
      <w:pPr>
        <w:pStyle w:val="Listenabsatz"/>
        <w:numPr>
          <w:ilvl w:val="0"/>
          <w:numId w:val="21"/>
        </w:numPr>
      </w:pPr>
      <w:r>
        <w:t>m</w:t>
      </w:r>
      <w:r w:rsidRPr="00304072">
        <w:t>onatlich</w:t>
      </w:r>
      <w:r>
        <w:t xml:space="preserve"> </w:t>
      </w:r>
    </w:p>
    <w:p w14:paraId="43A5330E" w14:textId="77777777" w:rsidR="00D448C2" w:rsidRPr="00304072" w:rsidRDefault="00D448C2" w:rsidP="00D448C2">
      <w:pPr>
        <w:pStyle w:val="Listenabsatz"/>
        <w:numPr>
          <w:ilvl w:val="0"/>
          <w:numId w:val="21"/>
        </w:numPr>
      </w:pPr>
      <w:r w:rsidRPr="00304072">
        <w:t>automatisch durch _______________________</w:t>
      </w:r>
    </w:p>
    <w:p w14:paraId="33A48192" w14:textId="77777777" w:rsidR="00D448C2" w:rsidRDefault="00D448C2" w:rsidP="00D448C2"/>
    <w:p w14:paraId="490B7D94" w14:textId="77777777" w:rsidR="00D448C2" w:rsidRPr="00304072" w:rsidRDefault="00D448C2" w:rsidP="00D448C2">
      <w:pPr>
        <w:pBdr>
          <w:bottom w:val="single" w:sz="6" w:space="1" w:color="auto"/>
        </w:pBdr>
      </w:pPr>
      <w:r w:rsidRPr="00304072">
        <w:t>Verantwortlich für die Kontrolle der Datensicherung ist:</w:t>
      </w:r>
    </w:p>
    <w:p w14:paraId="58DD71CD" w14:textId="77777777" w:rsidR="00D448C2" w:rsidRDefault="00D448C2" w:rsidP="00D448C2"/>
    <w:p w14:paraId="4263B9E9" w14:textId="77777777" w:rsidR="00D448C2" w:rsidRPr="00304072" w:rsidRDefault="00D448C2" w:rsidP="00D448C2">
      <w:r w:rsidRPr="00304072">
        <w:t>Die Wiederherstellung der Daten wird regelmäßig überprüft.</w:t>
      </w:r>
    </w:p>
    <w:p w14:paraId="06E003D4" w14:textId="77777777" w:rsidR="00D448C2" w:rsidRDefault="00D448C2" w:rsidP="00D448C2">
      <w:pPr>
        <w:rPr>
          <w:b/>
          <w:bCs/>
        </w:rPr>
      </w:pPr>
    </w:p>
    <w:p w14:paraId="5AFF89DF" w14:textId="77777777" w:rsidR="00D448C2" w:rsidRPr="00304072" w:rsidRDefault="00D448C2" w:rsidP="00D448C2">
      <w:pPr>
        <w:rPr>
          <w:b/>
          <w:bCs/>
        </w:rPr>
      </w:pPr>
      <w:r w:rsidRPr="00304072">
        <w:rPr>
          <w:b/>
          <w:bCs/>
        </w:rPr>
        <w:t>13. Wann Papierbelege vernichtet werden</w:t>
      </w:r>
    </w:p>
    <w:p w14:paraId="18591026" w14:textId="77777777" w:rsidR="00D448C2" w:rsidRPr="00304072" w:rsidRDefault="00D448C2" w:rsidP="00D448C2">
      <w:r w:rsidRPr="00304072">
        <w:t>Nach erfolgreicher Digitalisierung und Qualitätskontrolle dürfen Papierunterlagen grundsätzlich vernichtet werden, soweit keine steuerliche oder außersteuerliche Vorschrift eine Aufbewahrung im Original verlangt.</w:t>
      </w:r>
    </w:p>
    <w:p w14:paraId="2BCD3701" w14:textId="77777777" w:rsidR="00D448C2" w:rsidRDefault="00D448C2" w:rsidP="00D448C2"/>
    <w:p w14:paraId="7AC3F9DA" w14:textId="77777777" w:rsidR="00D448C2" w:rsidRPr="00304072" w:rsidRDefault="00D448C2" w:rsidP="00D448C2">
      <w:r w:rsidRPr="00304072">
        <w:t>Außerdem prüft der Verein, ob ein Original aus Beweisgründen weiterhin aufbewahrt werden soll.</w:t>
      </w:r>
    </w:p>
    <w:p w14:paraId="4B550DE4" w14:textId="77777777" w:rsidR="00D448C2" w:rsidRDefault="00D448C2" w:rsidP="00D448C2">
      <w:pPr>
        <w:rPr>
          <w:b/>
          <w:bCs/>
        </w:rPr>
      </w:pPr>
    </w:p>
    <w:p w14:paraId="1902BAAC" w14:textId="77777777" w:rsidR="00D448C2" w:rsidRPr="00304072" w:rsidRDefault="00D448C2" w:rsidP="00D448C2">
      <w:r w:rsidRPr="00304072">
        <w:rPr>
          <w:b/>
          <w:bCs/>
        </w:rPr>
        <w:t>Unser Verfahren:</w:t>
      </w:r>
    </w:p>
    <w:p w14:paraId="18C01FF8" w14:textId="77777777" w:rsidR="00D448C2" w:rsidRPr="00304072" w:rsidRDefault="00D448C2" w:rsidP="00D448C2">
      <w:r w:rsidRPr="00304072">
        <w:t>Papierbelege werden frühestens __________ Tage/Wochen nach erfolgreicher Digitalisierung vernichtet.</w:t>
      </w:r>
    </w:p>
    <w:p w14:paraId="1D972B83" w14:textId="77777777" w:rsidR="00D448C2" w:rsidRDefault="00D448C2" w:rsidP="00D448C2"/>
    <w:p w14:paraId="4B6CFFD4" w14:textId="77777777" w:rsidR="00D448C2" w:rsidRDefault="00D448C2" w:rsidP="00D448C2">
      <w:r w:rsidRPr="00304072">
        <w:t>Die Vernichtung erfolgt</w:t>
      </w:r>
      <w:r>
        <w:t xml:space="preserve"> </w:t>
      </w:r>
    </w:p>
    <w:p w14:paraId="2F9F4D8B" w14:textId="77777777" w:rsidR="00D448C2" w:rsidRDefault="00D448C2" w:rsidP="00D448C2">
      <w:pPr>
        <w:pStyle w:val="Listenabsatz"/>
        <w:numPr>
          <w:ilvl w:val="0"/>
          <w:numId w:val="22"/>
        </w:numPr>
      </w:pPr>
      <w:r w:rsidRPr="00304072">
        <w:t>durch Aktenvernichter</w:t>
      </w:r>
      <w:r>
        <w:t xml:space="preserve"> </w:t>
      </w:r>
    </w:p>
    <w:p w14:paraId="0D6EAC0F" w14:textId="77777777" w:rsidR="00D448C2" w:rsidRDefault="00D448C2" w:rsidP="00D448C2">
      <w:pPr>
        <w:pStyle w:val="Listenabsatz"/>
        <w:numPr>
          <w:ilvl w:val="0"/>
          <w:numId w:val="22"/>
        </w:numPr>
      </w:pPr>
      <w:r w:rsidRPr="00304072">
        <w:t>durch zertifizierten Entsorgungsdienstleister</w:t>
      </w:r>
      <w:r>
        <w:t xml:space="preserve"> </w:t>
      </w:r>
    </w:p>
    <w:p w14:paraId="69CB77C4" w14:textId="77777777" w:rsidR="00D448C2" w:rsidRDefault="00D448C2" w:rsidP="00D448C2">
      <w:pPr>
        <w:pStyle w:val="Listenabsatz"/>
        <w:numPr>
          <w:ilvl w:val="0"/>
          <w:numId w:val="22"/>
        </w:numPr>
      </w:pPr>
      <w:r w:rsidRPr="00304072">
        <w:t>auf folgende Weise: _______________________</w:t>
      </w:r>
    </w:p>
    <w:p w14:paraId="3DBE7C82" w14:textId="77777777" w:rsidR="00D448C2" w:rsidRDefault="00D448C2" w:rsidP="00D448C2"/>
    <w:p w14:paraId="4FBB6D0E" w14:textId="77777777" w:rsidR="00D448C2" w:rsidRPr="00304072" w:rsidRDefault="00D448C2" w:rsidP="00D448C2"/>
    <w:p w14:paraId="64538627" w14:textId="77777777" w:rsidR="00D448C2" w:rsidRPr="00304072" w:rsidRDefault="00D448C2" w:rsidP="00D448C2">
      <w:pPr>
        <w:rPr>
          <w:b/>
          <w:bCs/>
        </w:rPr>
      </w:pPr>
      <w:r w:rsidRPr="00304072">
        <w:rPr>
          <w:b/>
          <w:bCs/>
        </w:rPr>
        <w:lastRenderedPageBreak/>
        <w:t>14. Diese Originale bewahren wir weiterhin auf</w:t>
      </w:r>
    </w:p>
    <w:p w14:paraId="734E7EBA" w14:textId="77777777" w:rsidR="00D448C2" w:rsidRDefault="00D448C2" w:rsidP="00D448C2">
      <w:r w:rsidRPr="00304072">
        <w:t>Unabhängig von der Digitalisierung werden folgende Unterlagen im Original aufbewahrt, soweit dies gesetzlich erforderlich oder aus Beweisgründen sinnvoll ist:</w:t>
      </w:r>
      <w:r>
        <w:t xml:space="preserve"> </w:t>
      </w:r>
    </w:p>
    <w:p w14:paraId="25608960" w14:textId="77777777" w:rsidR="00D448C2" w:rsidRDefault="00D448C2" w:rsidP="00D448C2">
      <w:pPr>
        <w:pStyle w:val="Listenabsatz"/>
        <w:numPr>
          <w:ilvl w:val="0"/>
          <w:numId w:val="23"/>
        </w:numPr>
      </w:pPr>
      <w:r w:rsidRPr="00304072">
        <w:t>Urkunden</w:t>
      </w:r>
      <w:r>
        <w:t xml:space="preserve"> </w:t>
      </w:r>
    </w:p>
    <w:p w14:paraId="0382FF9F" w14:textId="77777777" w:rsidR="00D448C2" w:rsidRDefault="00D448C2" w:rsidP="00D448C2">
      <w:pPr>
        <w:pStyle w:val="Listenabsatz"/>
        <w:numPr>
          <w:ilvl w:val="0"/>
          <w:numId w:val="23"/>
        </w:numPr>
      </w:pPr>
      <w:r w:rsidRPr="00304072">
        <w:t>notarielle Dokumente</w:t>
      </w:r>
      <w:r>
        <w:t xml:space="preserve"> </w:t>
      </w:r>
    </w:p>
    <w:p w14:paraId="53951EC6" w14:textId="77777777" w:rsidR="00D448C2" w:rsidRDefault="00D448C2" w:rsidP="00D448C2">
      <w:pPr>
        <w:pStyle w:val="Listenabsatz"/>
        <w:numPr>
          <w:ilvl w:val="0"/>
          <w:numId w:val="23"/>
        </w:numPr>
      </w:pPr>
      <w:r w:rsidRPr="00304072">
        <w:t>wichtige Originalvertr</w:t>
      </w:r>
      <w:r w:rsidRPr="00304072">
        <w:rPr>
          <w:rFonts w:cs="Calibri"/>
        </w:rPr>
        <w:t>ä</w:t>
      </w:r>
      <w:r w:rsidRPr="00304072">
        <w:t>ge</w:t>
      </w:r>
      <w:r>
        <w:t xml:space="preserve"> </w:t>
      </w:r>
    </w:p>
    <w:p w14:paraId="1ACA6B9F" w14:textId="77777777" w:rsidR="00D448C2" w:rsidRDefault="00D448C2" w:rsidP="00D448C2">
      <w:pPr>
        <w:pStyle w:val="Listenabsatz"/>
        <w:numPr>
          <w:ilvl w:val="0"/>
          <w:numId w:val="23"/>
        </w:numPr>
      </w:pPr>
      <w:r w:rsidRPr="00304072">
        <w:t>Unterlagen mit besonderer Beweisfunktion</w:t>
      </w:r>
      <w:r>
        <w:t xml:space="preserve"> </w:t>
      </w:r>
    </w:p>
    <w:p w14:paraId="628F767F" w14:textId="77777777" w:rsidR="00D448C2" w:rsidRPr="00304072" w:rsidRDefault="00D448C2" w:rsidP="00D448C2">
      <w:pPr>
        <w:pStyle w:val="Listenabsatz"/>
        <w:numPr>
          <w:ilvl w:val="0"/>
          <w:numId w:val="23"/>
        </w:numPr>
      </w:pPr>
      <w:r w:rsidRPr="00304072">
        <w:t>sonstige Unterlagen: _______________________</w:t>
      </w:r>
    </w:p>
    <w:p w14:paraId="34C1C7C5" w14:textId="77777777" w:rsidR="00D448C2" w:rsidRDefault="00D448C2" w:rsidP="00D448C2"/>
    <w:p w14:paraId="09199E0C" w14:textId="77777777" w:rsidR="00D448C2" w:rsidRPr="00304072" w:rsidRDefault="00D448C2" w:rsidP="00D448C2">
      <w:r w:rsidRPr="00304072">
        <w:t>Bei Zweifeln entscheidet vor der Vernichtung:</w:t>
      </w:r>
    </w:p>
    <w:p w14:paraId="36D0DECB" w14:textId="77777777" w:rsidR="00D448C2" w:rsidRDefault="00D448C2" w:rsidP="00D448C2">
      <w:pPr>
        <w:pBdr>
          <w:bottom w:val="single" w:sz="6" w:space="1" w:color="auto"/>
        </w:pBdr>
      </w:pPr>
    </w:p>
    <w:p w14:paraId="05FFE093" w14:textId="77777777" w:rsidR="00D448C2" w:rsidRPr="00304072" w:rsidRDefault="00D448C2" w:rsidP="00D448C2"/>
    <w:p w14:paraId="44571E2D" w14:textId="77777777" w:rsidR="00D448C2" w:rsidRPr="00304072" w:rsidRDefault="00D448C2" w:rsidP="00D448C2"/>
    <w:p w14:paraId="5D2D75B8" w14:textId="77777777" w:rsidR="00D448C2" w:rsidRPr="00304072" w:rsidRDefault="00D448C2" w:rsidP="00D448C2">
      <w:pPr>
        <w:rPr>
          <w:b/>
          <w:bCs/>
        </w:rPr>
      </w:pPr>
      <w:r w:rsidRPr="00304072">
        <w:rPr>
          <w:b/>
          <w:bCs/>
        </w:rPr>
        <w:t>15. Fotografieren mit dem Smartphone</w:t>
      </w:r>
    </w:p>
    <w:p w14:paraId="3409F7B9" w14:textId="77777777" w:rsidR="00D448C2" w:rsidRDefault="00D448C2" w:rsidP="00D448C2">
      <w:r w:rsidRPr="00304072">
        <w:t>Die Erfassung eines Papierbelegs mit Smartphone oder Tablet ist zulässig. Auch dann gelten sämtliche Regeln dieser Organisationsanweisung.</w:t>
      </w:r>
      <w:r>
        <w:t xml:space="preserve"> </w:t>
      </w:r>
    </w:p>
    <w:p w14:paraId="7D7152EA" w14:textId="77777777" w:rsidR="00D448C2" w:rsidRPr="00304072" w:rsidRDefault="00D448C2" w:rsidP="00D448C2"/>
    <w:p w14:paraId="7F86CB9F" w14:textId="77777777" w:rsidR="00D448C2" w:rsidRPr="00304072" w:rsidRDefault="00D448C2" w:rsidP="00D448C2">
      <w:r w:rsidRPr="00304072">
        <w:t>Nach erfolgreicher Übernahme in das Vereinsarchiv wird die Datei auf dem privaten Smartphone bzw. aus dem privaten Foto- oder Downloadbereich gelöscht.</w:t>
      </w:r>
    </w:p>
    <w:p w14:paraId="713E9343" w14:textId="77777777" w:rsidR="00D448C2" w:rsidRDefault="00D448C2" w:rsidP="00D448C2">
      <w:r w:rsidRPr="00304072">
        <w:t>Der maßgebliche Beleg befindet sich anschließend ausschließlich im dafür vorgesehenen Vereinsarchiv.</w:t>
      </w:r>
    </w:p>
    <w:p w14:paraId="08A45EF7" w14:textId="77777777" w:rsidR="00D448C2" w:rsidRPr="00304072" w:rsidRDefault="00D448C2" w:rsidP="00D448C2"/>
    <w:p w14:paraId="24DBD351" w14:textId="77777777" w:rsidR="00D448C2" w:rsidRPr="00304072" w:rsidRDefault="00D448C2" w:rsidP="00D448C2">
      <w:pPr>
        <w:rPr>
          <w:b/>
          <w:bCs/>
        </w:rPr>
      </w:pPr>
      <w:r w:rsidRPr="00304072">
        <w:rPr>
          <w:b/>
          <w:bCs/>
        </w:rPr>
        <w:t>16. Änderungen dieser Organisationsanweisung</w:t>
      </w:r>
    </w:p>
    <w:p w14:paraId="20469D00" w14:textId="77777777" w:rsidR="00D448C2" w:rsidRDefault="00D448C2" w:rsidP="00D448C2">
      <w:r w:rsidRPr="00304072">
        <w:t>Ändert sich das Verfahren – beispielsweise durch</w:t>
      </w:r>
      <w:r>
        <w:t xml:space="preserve"> </w:t>
      </w:r>
    </w:p>
    <w:p w14:paraId="5001C2EB" w14:textId="77777777" w:rsidR="00D448C2" w:rsidRDefault="00D448C2" w:rsidP="00D448C2">
      <w:pPr>
        <w:pStyle w:val="Listenabsatz"/>
        <w:numPr>
          <w:ilvl w:val="0"/>
          <w:numId w:val="24"/>
        </w:numPr>
      </w:pPr>
      <w:r w:rsidRPr="00304072">
        <w:t>neue Vereinssoftware,</w:t>
      </w:r>
      <w:r>
        <w:t xml:space="preserve"> </w:t>
      </w:r>
    </w:p>
    <w:p w14:paraId="6E9F9ADE" w14:textId="77777777" w:rsidR="00D448C2" w:rsidRDefault="00D448C2" w:rsidP="00D448C2">
      <w:pPr>
        <w:pStyle w:val="Listenabsatz"/>
        <w:numPr>
          <w:ilvl w:val="0"/>
          <w:numId w:val="24"/>
        </w:numPr>
      </w:pPr>
      <w:r w:rsidRPr="00304072">
        <w:t>ein neues Archivsystem,</w:t>
      </w:r>
      <w:r>
        <w:t xml:space="preserve"> </w:t>
      </w:r>
    </w:p>
    <w:p w14:paraId="7C052D42" w14:textId="77777777" w:rsidR="00D448C2" w:rsidRDefault="00D448C2" w:rsidP="00D448C2">
      <w:pPr>
        <w:pStyle w:val="Listenabsatz"/>
        <w:numPr>
          <w:ilvl w:val="0"/>
          <w:numId w:val="24"/>
        </w:numPr>
      </w:pPr>
      <w:r w:rsidRPr="00304072">
        <w:t>einen Wechsel der verantwortlichen Personen,</w:t>
      </w:r>
      <w:r>
        <w:t xml:space="preserve"> </w:t>
      </w:r>
    </w:p>
    <w:p w14:paraId="6DA62B7E" w14:textId="77777777" w:rsidR="00D448C2" w:rsidRDefault="00D448C2" w:rsidP="00D448C2">
      <w:pPr>
        <w:pStyle w:val="Listenabsatz"/>
        <w:numPr>
          <w:ilvl w:val="0"/>
          <w:numId w:val="24"/>
        </w:numPr>
      </w:pPr>
      <w:r w:rsidRPr="00304072">
        <w:t>eine neue Cloud-Lösung oder</w:t>
      </w:r>
      <w:r>
        <w:t xml:space="preserve"> </w:t>
      </w:r>
    </w:p>
    <w:p w14:paraId="1ADF7DFB" w14:textId="77777777" w:rsidR="00D448C2" w:rsidRPr="00304072" w:rsidRDefault="00D448C2" w:rsidP="00D448C2">
      <w:pPr>
        <w:pStyle w:val="Listenabsatz"/>
        <w:numPr>
          <w:ilvl w:val="0"/>
          <w:numId w:val="24"/>
        </w:numPr>
      </w:pPr>
      <w:r w:rsidRPr="00304072">
        <w:t>einen veränderten Ablauf der Belegverarbeitung,</w:t>
      </w:r>
    </w:p>
    <w:p w14:paraId="0AF0CDBE" w14:textId="77777777" w:rsidR="00D448C2" w:rsidRDefault="00D448C2" w:rsidP="00D448C2"/>
    <w:p w14:paraId="5311B768" w14:textId="77777777" w:rsidR="00D448C2" w:rsidRPr="00304072" w:rsidRDefault="00D448C2" w:rsidP="00D448C2">
      <w:r w:rsidRPr="00304072">
        <w:t>wird diese Organisationsanweisung aktualisiert.</w:t>
      </w:r>
      <w:r>
        <w:t xml:space="preserve"> </w:t>
      </w:r>
      <w:r w:rsidRPr="00304072">
        <w:t>Frühere Fassungen werden mit Angabe ihres Gültigkeitszeitraums aufbewahrt.</w:t>
      </w:r>
    </w:p>
    <w:p w14:paraId="69B5F243" w14:textId="77777777" w:rsidR="00D448C2" w:rsidRDefault="00D448C2" w:rsidP="00D448C2"/>
    <w:p w14:paraId="041BDA3F" w14:textId="77777777" w:rsidR="00D448C2" w:rsidRPr="00304072" w:rsidRDefault="00D448C2" w:rsidP="00D448C2"/>
    <w:p w14:paraId="3B905790" w14:textId="77777777" w:rsidR="00D448C2" w:rsidRPr="00304072" w:rsidRDefault="00D448C2" w:rsidP="00D448C2">
      <w:pPr>
        <w:rPr>
          <w:b/>
          <w:bCs/>
        </w:rPr>
      </w:pPr>
      <w:r w:rsidRPr="00304072">
        <w:rPr>
          <w:b/>
          <w:bCs/>
        </w:rPr>
        <w:t>Ihr Schnellcheck vor dem Schreddern</w:t>
      </w:r>
    </w:p>
    <w:p w14:paraId="2B7BFD64" w14:textId="77777777" w:rsidR="00D448C2" w:rsidRDefault="00D448C2" w:rsidP="00D448C2">
      <w:r w:rsidRPr="00304072">
        <w:t>Beantworten Sie bei jedem digitalisierten Papierbeleg diese fünf Fragen:</w:t>
      </w:r>
    </w:p>
    <w:p w14:paraId="4EB4A325" w14:textId="77777777" w:rsidR="00D448C2" w:rsidRPr="00304072" w:rsidRDefault="00D448C2" w:rsidP="00D448C2"/>
    <w:tbl>
      <w:tblPr>
        <w:tblStyle w:val="TabellemithellemGitternetz"/>
        <w:tblW w:w="9274" w:type="dxa"/>
        <w:tblLook w:val="04A0" w:firstRow="1" w:lastRow="0" w:firstColumn="1" w:lastColumn="0" w:noHBand="0" w:noVBand="1"/>
      </w:tblPr>
      <w:tblGrid>
        <w:gridCol w:w="7956"/>
        <w:gridCol w:w="1318"/>
      </w:tblGrid>
      <w:tr w:rsidR="00D448C2" w:rsidRPr="00304072" w14:paraId="5802639B" w14:textId="77777777" w:rsidTr="00110A65">
        <w:trPr>
          <w:trHeight w:val="422"/>
        </w:trPr>
        <w:tc>
          <w:tcPr>
            <w:tcW w:w="0" w:type="auto"/>
            <w:shd w:val="clear" w:color="auto" w:fill="6D8E43"/>
            <w:vAlign w:val="center"/>
            <w:hideMark/>
          </w:tcPr>
          <w:p w14:paraId="02E396AA" w14:textId="77777777" w:rsidR="00D448C2" w:rsidRPr="00110A65" w:rsidRDefault="00D448C2" w:rsidP="00705655">
            <w:pPr>
              <w:rPr>
                <w:b/>
                <w:bCs/>
                <w:color w:val="FFFFFF" w:themeColor="background1"/>
              </w:rPr>
            </w:pPr>
            <w:r w:rsidRPr="00110A65">
              <w:rPr>
                <w:b/>
                <w:bCs/>
                <w:color w:val="FFFFFF" w:themeColor="background1"/>
              </w:rPr>
              <w:t>Prüfung</w:t>
            </w:r>
          </w:p>
        </w:tc>
        <w:tc>
          <w:tcPr>
            <w:tcW w:w="0" w:type="auto"/>
            <w:shd w:val="clear" w:color="auto" w:fill="6D8E43"/>
            <w:vAlign w:val="center"/>
            <w:hideMark/>
          </w:tcPr>
          <w:p w14:paraId="7017B186" w14:textId="77777777" w:rsidR="00D448C2" w:rsidRPr="00110A65" w:rsidRDefault="00D448C2" w:rsidP="00705655">
            <w:pPr>
              <w:rPr>
                <w:b/>
                <w:bCs/>
                <w:color w:val="FFFFFF" w:themeColor="background1"/>
              </w:rPr>
            </w:pPr>
            <w:r w:rsidRPr="00110A65">
              <w:rPr>
                <w:b/>
                <w:bCs/>
                <w:color w:val="FFFFFF" w:themeColor="background1"/>
              </w:rPr>
              <w:t>Erledigt</w:t>
            </w:r>
          </w:p>
        </w:tc>
      </w:tr>
      <w:tr w:rsidR="00D448C2" w:rsidRPr="00304072" w14:paraId="288A5001" w14:textId="77777777" w:rsidTr="00705655">
        <w:trPr>
          <w:trHeight w:val="422"/>
        </w:trPr>
        <w:tc>
          <w:tcPr>
            <w:tcW w:w="0" w:type="auto"/>
            <w:vAlign w:val="center"/>
            <w:hideMark/>
          </w:tcPr>
          <w:p w14:paraId="6EB420E0" w14:textId="77777777" w:rsidR="00D448C2" w:rsidRPr="00304072" w:rsidRDefault="00D448C2" w:rsidP="00705655">
            <w:r w:rsidRPr="00304072">
              <w:t>Alle Seiten und relevanten Rückseiten erfasst?</w:t>
            </w:r>
          </w:p>
        </w:tc>
        <w:tc>
          <w:tcPr>
            <w:tcW w:w="0" w:type="auto"/>
            <w:vAlign w:val="center"/>
            <w:hideMark/>
          </w:tcPr>
          <w:p w14:paraId="0F5E1CFA" w14:textId="77777777" w:rsidR="00D448C2" w:rsidRPr="00304072" w:rsidRDefault="00D448C2" w:rsidP="001C12F8">
            <w:pPr>
              <w:jc w:val="center"/>
            </w:pPr>
            <w:r w:rsidRPr="00304072">
              <w:rPr>
                <w:rFonts w:ascii="Segoe UI Symbol" w:hAnsi="Segoe UI Symbol" w:cs="Segoe UI Symbol"/>
              </w:rPr>
              <w:t>☐</w:t>
            </w:r>
          </w:p>
        </w:tc>
      </w:tr>
      <w:tr w:rsidR="00D448C2" w:rsidRPr="00304072" w14:paraId="4FE5FA0D" w14:textId="77777777" w:rsidTr="00705655">
        <w:trPr>
          <w:trHeight w:val="444"/>
        </w:trPr>
        <w:tc>
          <w:tcPr>
            <w:tcW w:w="0" w:type="auto"/>
            <w:vAlign w:val="center"/>
            <w:hideMark/>
          </w:tcPr>
          <w:p w14:paraId="5D2BFE25" w14:textId="77777777" w:rsidR="00D448C2" w:rsidRPr="00304072" w:rsidRDefault="00D448C2" w:rsidP="00705655">
            <w:r w:rsidRPr="00304072">
              <w:t>Beleg vollständig und gut lesbar?</w:t>
            </w:r>
          </w:p>
        </w:tc>
        <w:tc>
          <w:tcPr>
            <w:tcW w:w="0" w:type="auto"/>
            <w:vAlign w:val="center"/>
            <w:hideMark/>
          </w:tcPr>
          <w:p w14:paraId="7BC1ABBA" w14:textId="77777777" w:rsidR="00D448C2" w:rsidRPr="00304072" w:rsidRDefault="00D448C2" w:rsidP="001C12F8">
            <w:pPr>
              <w:jc w:val="center"/>
            </w:pPr>
            <w:r w:rsidRPr="00304072">
              <w:rPr>
                <w:rFonts w:ascii="Segoe UI Symbol" w:hAnsi="Segoe UI Symbol" w:cs="Segoe UI Symbol"/>
              </w:rPr>
              <w:t>☐</w:t>
            </w:r>
          </w:p>
        </w:tc>
      </w:tr>
      <w:tr w:rsidR="00D448C2" w:rsidRPr="00304072" w14:paraId="0A2028B2" w14:textId="77777777" w:rsidTr="00705655">
        <w:trPr>
          <w:trHeight w:val="422"/>
        </w:trPr>
        <w:tc>
          <w:tcPr>
            <w:tcW w:w="0" w:type="auto"/>
            <w:vAlign w:val="center"/>
            <w:hideMark/>
          </w:tcPr>
          <w:p w14:paraId="44B6ABC0" w14:textId="77777777" w:rsidR="00D448C2" w:rsidRPr="00304072" w:rsidRDefault="00D448C2" w:rsidP="00705655">
            <w:r w:rsidRPr="00304072">
              <w:t>Erforderliche Farben erkennbar?</w:t>
            </w:r>
          </w:p>
        </w:tc>
        <w:tc>
          <w:tcPr>
            <w:tcW w:w="0" w:type="auto"/>
            <w:vAlign w:val="center"/>
            <w:hideMark/>
          </w:tcPr>
          <w:p w14:paraId="2EE7B539" w14:textId="77777777" w:rsidR="00D448C2" w:rsidRPr="00304072" w:rsidRDefault="00D448C2" w:rsidP="001C12F8">
            <w:pPr>
              <w:jc w:val="center"/>
            </w:pPr>
            <w:r w:rsidRPr="00304072">
              <w:rPr>
                <w:rFonts w:ascii="Segoe UI Symbol" w:hAnsi="Segoe UI Symbol" w:cs="Segoe UI Symbol"/>
              </w:rPr>
              <w:t>☐</w:t>
            </w:r>
          </w:p>
        </w:tc>
      </w:tr>
      <w:tr w:rsidR="00D448C2" w:rsidRPr="00304072" w14:paraId="330C7FDA" w14:textId="77777777" w:rsidTr="00705655">
        <w:trPr>
          <w:trHeight w:val="444"/>
        </w:trPr>
        <w:tc>
          <w:tcPr>
            <w:tcW w:w="0" w:type="auto"/>
            <w:vAlign w:val="center"/>
            <w:hideMark/>
          </w:tcPr>
          <w:p w14:paraId="0EC5F81A" w14:textId="77777777" w:rsidR="00D448C2" w:rsidRPr="00304072" w:rsidRDefault="00D448C2" w:rsidP="00705655">
            <w:r w:rsidRPr="00304072">
              <w:t>Datei richtig abgelegt und der Buchung zugeordnet?</w:t>
            </w:r>
          </w:p>
        </w:tc>
        <w:tc>
          <w:tcPr>
            <w:tcW w:w="0" w:type="auto"/>
            <w:vAlign w:val="center"/>
            <w:hideMark/>
          </w:tcPr>
          <w:p w14:paraId="5BCBC334" w14:textId="77777777" w:rsidR="00D448C2" w:rsidRPr="00304072" w:rsidRDefault="00D448C2" w:rsidP="001C12F8">
            <w:pPr>
              <w:jc w:val="center"/>
            </w:pPr>
            <w:r w:rsidRPr="00304072">
              <w:rPr>
                <w:rFonts w:ascii="Segoe UI Symbol" w:hAnsi="Segoe UI Symbol" w:cs="Segoe UI Symbol"/>
              </w:rPr>
              <w:t>☐</w:t>
            </w:r>
          </w:p>
        </w:tc>
      </w:tr>
      <w:tr w:rsidR="00D448C2" w:rsidRPr="00304072" w14:paraId="0A9BF969" w14:textId="77777777" w:rsidTr="00705655">
        <w:trPr>
          <w:trHeight w:val="444"/>
        </w:trPr>
        <w:tc>
          <w:tcPr>
            <w:tcW w:w="0" w:type="auto"/>
            <w:vAlign w:val="center"/>
            <w:hideMark/>
          </w:tcPr>
          <w:p w14:paraId="01919F7F" w14:textId="77777777" w:rsidR="00D448C2" w:rsidRPr="00304072" w:rsidRDefault="00D448C2" w:rsidP="00705655">
            <w:r w:rsidRPr="00304072">
              <w:t>Besteht ein Grund, das Original weiterhin aufzubewahren?</w:t>
            </w:r>
          </w:p>
        </w:tc>
        <w:tc>
          <w:tcPr>
            <w:tcW w:w="0" w:type="auto"/>
            <w:vAlign w:val="center"/>
            <w:hideMark/>
          </w:tcPr>
          <w:p w14:paraId="4AA081AF" w14:textId="3A0DDCAD" w:rsidR="00891872" w:rsidRPr="00891872" w:rsidRDefault="00D448C2" w:rsidP="00891872">
            <w:pPr>
              <w:jc w:val="center"/>
              <w:rPr>
                <w:rFonts w:ascii="Segoe UI Symbol" w:hAnsi="Segoe UI Symbol" w:cs="Segoe UI Symbol"/>
              </w:rPr>
            </w:pPr>
            <w:r w:rsidRPr="00304072">
              <w:rPr>
                <w:rFonts w:ascii="Segoe UI Symbol" w:hAnsi="Segoe UI Symbol" w:cs="Segoe UI Symbol"/>
              </w:rPr>
              <w:t>☐</w:t>
            </w:r>
          </w:p>
        </w:tc>
      </w:tr>
      <w:tr w:rsidR="00891872" w:rsidRPr="00304072" w14:paraId="683DCF87" w14:textId="77777777" w:rsidTr="00891872">
        <w:trPr>
          <w:trHeight w:val="444"/>
        </w:trPr>
        <w:tc>
          <w:tcPr>
            <w:tcW w:w="0" w:type="auto"/>
            <w:gridSpan w:val="2"/>
            <w:shd w:val="clear" w:color="auto" w:fill="F79646" w:themeFill="accent6"/>
            <w:vAlign w:val="center"/>
          </w:tcPr>
          <w:p w14:paraId="55E5B42C" w14:textId="77777777" w:rsidR="00891872" w:rsidRPr="00304072" w:rsidRDefault="00891872" w:rsidP="00891872">
            <w:pPr>
              <w:jc w:val="center"/>
              <w:rPr>
                <w:rFonts w:ascii="Segoe UI Symbol" w:hAnsi="Segoe UI Symbol" w:cs="Segoe UI Symbol"/>
              </w:rPr>
            </w:pPr>
          </w:p>
        </w:tc>
      </w:tr>
    </w:tbl>
    <w:p w14:paraId="7F1D3B22" w14:textId="77777777" w:rsidR="001673CE" w:rsidRDefault="001673CE" w:rsidP="00D448C2">
      <w:pPr>
        <w:rPr>
          <w:b/>
          <w:bCs/>
        </w:rPr>
      </w:pPr>
    </w:p>
    <w:p w14:paraId="06ECAE2A" w14:textId="77777777" w:rsidR="001673CE" w:rsidRDefault="001673CE" w:rsidP="00D448C2">
      <w:pPr>
        <w:rPr>
          <w:b/>
          <w:bCs/>
        </w:rPr>
      </w:pPr>
    </w:p>
    <w:p w14:paraId="42F96BDB" w14:textId="77777777" w:rsidR="001673CE" w:rsidRDefault="001673CE" w:rsidP="00D448C2">
      <w:pPr>
        <w:rPr>
          <w:b/>
          <w:bCs/>
        </w:rPr>
      </w:pPr>
    </w:p>
    <w:p w14:paraId="1CBBE021" w14:textId="40E2418C" w:rsidR="00D448C2" w:rsidRPr="00304072" w:rsidRDefault="00D448C2" w:rsidP="00D448C2">
      <w:r w:rsidRPr="00304072">
        <w:rPr>
          <w:b/>
          <w:bCs/>
        </w:rPr>
        <w:t>Erst nach dieser Prüfung erfolgt die Vernichtung des Papierbelegs.</w:t>
      </w:r>
    </w:p>
    <w:p w14:paraId="6E920131" w14:textId="77777777" w:rsidR="00D448C2" w:rsidRDefault="00D448C2" w:rsidP="00D448C2">
      <w:pPr>
        <w:rPr>
          <w:b/>
          <w:bCs/>
        </w:rPr>
      </w:pPr>
    </w:p>
    <w:p w14:paraId="72449F45" w14:textId="77777777" w:rsidR="00D448C2" w:rsidRDefault="00D448C2" w:rsidP="00D448C2">
      <w:pPr>
        <w:rPr>
          <w:b/>
          <w:bCs/>
        </w:rPr>
      </w:pPr>
    </w:p>
    <w:p w14:paraId="4D9F1E9D" w14:textId="77777777" w:rsidR="00D448C2" w:rsidRPr="00304072" w:rsidRDefault="00D448C2" w:rsidP="00D448C2">
      <w:pPr>
        <w:rPr>
          <w:b/>
          <w:bCs/>
        </w:rPr>
      </w:pPr>
      <w:r w:rsidRPr="00304072">
        <w:rPr>
          <w:b/>
          <w:bCs/>
        </w:rPr>
        <w:t>Beschluss/Freigabe</w:t>
      </w:r>
    </w:p>
    <w:p w14:paraId="6C66534F" w14:textId="77777777" w:rsidR="00D448C2" w:rsidRPr="00304072" w:rsidRDefault="00D448C2" w:rsidP="00D448C2">
      <w:r w:rsidRPr="00304072">
        <w:t>Diese Organisationsanweisung gilt für die bildliche Erfassung und elektronische Aufbewahrung von Papierunterlagen des Vereins ab dem oben angegebenen Zeitpunkt.</w:t>
      </w:r>
    </w:p>
    <w:p w14:paraId="2C96FB95" w14:textId="77777777" w:rsidR="00D448C2" w:rsidRPr="00304072" w:rsidRDefault="00D448C2" w:rsidP="00D448C2">
      <w:r w:rsidRPr="00304072">
        <w:t>Ort, Datum: ______________________________</w:t>
      </w:r>
    </w:p>
    <w:p w14:paraId="373E3C9A" w14:textId="77777777" w:rsidR="00D448C2" w:rsidRDefault="00D448C2" w:rsidP="00D448C2"/>
    <w:p w14:paraId="69A79FA2" w14:textId="77777777" w:rsidR="00D448C2" w:rsidRPr="00304072" w:rsidRDefault="00D448C2" w:rsidP="00D448C2">
      <w:pPr>
        <w:pBdr>
          <w:bottom w:val="single" w:sz="6" w:space="1" w:color="auto"/>
        </w:pBdr>
      </w:pPr>
      <w:r w:rsidRPr="00304072">
        <w:t>Für den Vorstand:</w:t>
      </w:r>
    </w:p>
    <w:p w14:paraId="5EA3F2D3" w14:textId="77777777" w:rsidR="00D448C2" w:rsidRPr="00304072" w:rsidRDefault="00D448C2" w:rsidP="00D448C2"/>
    <w:p w14:paraId="52A774D9" w14:textId="77777777" w:rsidR="00D448C2" w:rsidRPr="00304072" w:rsidRDefault="00D448C2" w:rsidP="00D448C2">
      <w:pPr>
        <w:pBdr>
          <w:bottom w:val="single" w:sz="6" w:space="1" w:color="auto"/>
        </w:pBdr>
      </w:pPr>
      <w:r w:rsidRPr="00304072">
        <w:t>Name/Funktion</w:t>
      </w:r>
    </w:p>
    <w:p w14:paraId="7D3A8DC2" w14:textId="77777777" w:rsidR="00D448C2" w:rsidRPr="00304072" w:rsidRDefault="00D448C2" w:rsidP="00D448C2"/>
    <w:p w14:paraId="4A5D3F04" w14:textId="77777777" w:rsidR="00D448C2" w:rsidRPr="00304072" w:rsidRDefault="00D448C2" w:rsidP="00D448C2">
      <w:r w:rsidRPr="00304072">
        <w:t>Unterschrift</w:t>
      </w:r>
    </w:p>
    <w:p w14:paraId="196523A5" w14:textId="58153E7E" w:rsidR="00C12704" w:rsidRDefault="00C12704" w:rsidP="00CE01C9">
      <w:pPr>
        <w:rPr>
          <w:rFonts w:ascii="Helvetica Light" w:hAnsi="Helvetica Light"/>
        </w:rPr>
      </w:pPr>
    </w:p>
    <w:p w14:paraId="420B418A" w14:textId="44DE15D6" w:rsidR="00C12704" w:rsidRDefault="00C12704" w:rsidP="00CE01C9">
      <w:pPr>
        <w:rPr>
          <w:rFonts w:ascii="Helvetica Light" w:hAnsi="Helvetica Light"/>
        </w:rPr>
      </w:pPr>
    </w:p>
    <w:p w14:paraId="50BC5E5D" w14:textId="1498DED0" w:rsidR="00364DB6" w:rsidRDefault="00364DB6" w:rsidP="00CB2154">
      <w:pPr>
        <w:rPr>
          <w:rFonts w:ascii="Helvetica Light" w:hAnsi="Helvetica Light"/>
        </w:rPr>
      </w:pPr>
    </w:p>
    <w:p w14:paraId="496ADEC9" w14:textId="23F19306" w:rsidR="00364DB6" w:rsidRDefault="00364DB6" w:rsidP="00CB2154">
      <w:pPr>
        <w:rPr>
          <w:rFonts w:ascii="Helvetica Light" w:hAnsi="Helvetica Light"/>
        </w:rPr>
      </w:pPr>
    </w:p>
    <w:p w14:paraId="05A20408" w14:textId="338158E2" w:rsidR="00364DB6" w:rsidRDefault="00364DB6" w:rsidP="00CB2154">
      <w:pPr>
        <w:rPr>
          <w:rFonts w:ascii="Helvetica Light" w:hAnsi="Helvetica Light"/>
        </w:rPr>
      </w:pPr>
    </w:p>
    <w:p w14:paraId="043BB5DD" w14:textId="01BC9803" w:rsidR="00364DB6" w:rsidRDefault="00364DB6" w:rsidP="00CB2154">
      <w:pPr>
        <w:rPr>
          <w:rFonts w:ascii="Helvetica Light" w:hAnsi="Helvetica Light"/>
        </w:rPr>
      </w:pPr>
    </w:p>
    <w:p w14:paraId="3B204B76" w14:textId="60FBB354" w:rsidR="00364DB6" w:rsidRDefault="00364DB6" w:rsidP="00CB2154">
      <w:pPr>
        <w:rPr>
          <w:rFonts w:ascii="Helvetica Light" w:hAnsi="Helvetica Light"/>
        </w:rPr>
      </w:pPr>
    </w:p>
    <w:p w14:paraId="331B769B" w14:textId="3FA1F106" w:rsidR="00364DB6" w:rsidRDefault="00364DB6" w:rsidP="00CB2154">
      <w:pPr>
        <w:rPr>
          <w:rFonts w:ascii="Helvetica Light" w:hAnsi="Helvetica Light"/>
        </w:rPr>
      </w:pPr>
    </w:p>
    <w:p w14:paraId="42A84F6B" w14:textId="4DFB8659" w:rsidR="00364DB6" w:rsidRDefault="00364DB6" w:rsidP="00CB2154">
      <w:pPr>
        <w:rPr>
          <w:rFonts w:ascii="Helvetica Light" w:hAnsi="Helvetica Light"/>
        </w:rPr>
      </w:pPr>
    </w:p>
    <w:p w14:paraId="455DF34D" w14:textId="404BAB30" w:rsidR="00364DB6" w:rsidRDefault="00364DB6" w:rsidP="00CB2154">
      <w:pPr>
        <w:rPr>
          <w:rFonts w:ascii="Helvetica Light" w:hAnsi="Helvetica Light"/>
        </w:rPr>
      </w:pPr>
    </w:p>
    <w:p w14:paraId="4F07A2AD" w14:textId="77777777" w:rsidR="00364DB6" w:rsidRDefault="00364DB6" w:rsidP="00CB2154">
      <w:pPr>
        <w:rPr>
          <w:rFonts w:ascii="Helvetica" w:hAnsi="Helvetica" w:cs="Helvetica"/>
          <w:b/>
          <w:bCs/>
          <w:sz w:val="28"/>
          <w:szCs w:val="28"/>
        </w:rPr>
      </w:pPr>
    </w:p>
    <w:p w14:paraId="03A8AE52" w14:textId="79342E9E" w:rsidR="00364DB6" w:rsidRDefault="00364DB6" w:rsidP="00CB2154">
      <w:pPr>
        <w:rPr>
          <w:rFonts w:ascii="Helvetica" w:hAnsi="Helvetica" w:cs="Helvetica"/>
          <w:b/>
          <w:bCs/>
          <w:sz w:val="28"/>
          <w:szCs w:val="28"/>
        </w:rPr>
      </w:pPr>
    </w:p>
    <w:p w14:paraId="61ED5164" w14:textId="77777777" w:rsidR="00364DB6" w:rsidRDefault="00364DB6" w:rsidP="00CB2154">
      <w:pPr>
        <w:rPr>
          <w:rFonts w:ascii="Helvetica" w:hAnsi="Helvetica" w:cs="Helvetica"/>
          <w:b/>
          <w:bCs/>
          <w:sz w:val="28"/>
          <w:szCs w:val="28"/>
        </w:rPr>
      </w:pPr>
    </w:p>
    <w:p w14:paraId="0D838A13" w14:textId="77777777" w:rsidR="00204723" w:rsidRDefault="00204723" w:rsidP="00CB2154">
      <w:pPr>
        <w:rPr>
          <w:rFonts w:ascii="Helvetica" w:hAnsi="Helvetica" w:cs="Helvetica"/>
          <w:b/>
          <w:bCs/>
          <w:sz w:val="28"/>
          <w:szCs w:val="28"/>
        </w:rPr>
      </w:pPr>
    </w:p>
    <w:p w14:paraId="6FDA7814" w14:textId="77777777" w:rsidR="00204723" w:rsidRDefault="00204723" w:rsidP="00CB2154">
      <w:pPr>
        <w:rPr>
          <w:rFonts w:ascii="Helvetica" w:hAnsi="Helvetica" w:cs="Helvetica"/>
          <w:b/>
          <w:bCs/>
          <w:sz w:val="28"/>
          <w:szCs w:val="28"/>
        </w:rPr>
      </w:pPr>
    </w:p>
    <w:p w14:paraId="713F9280" w14:textId="77777777" w:rsidR="00204723" w:rsidRDefault="00204723" w:rsidP="00CB2154">
      <w:pPr>
        <w:rPr>
          <w:rFonts w:ascii="Helvetica" w:hAnsi="Helvetica" w:cs="Helvetica"/>
          <w:b/>
          <w:bCs/>
          <w:sz w:val="28"/>
          <w:szCs w:val="28"/>
        </w:rPr>
      </w:pPr>
    </w:p>
    <w:p w14:paraId="7FB738BB" w14:textId="77777777" w:rsidR="00204723" w:rsidRDefault="00204723" w:rsidP="00CB2154">
      <w:pPr>
        <w:rPr>
          <w:rFonts w:ascii="Helvetica" w:hAnsi="Helvetica" w:cs="Helvetica"/>
          <w:b/>
          <w:bCs/>
          <w:sz w:val="28"/>
          <w:szCs w:val="28"/>
        </w:rPr>
      </w:pPr>
    </w:p>
    <w:p w14:paraId="6094F2F7" w14:textId="77777777" w:rsidR="00204723" w:rsidRDefault="00204723" w:rsidP="00CB2154">
      <w:pPr>
        <w:rPr>
          <w:rFonts w:ascii="Helvetica" w:hAnsi="Helvetica" w:cs="Helvetica"/>
          <w:b/>
          <w:bCs/>
          <w:sz w:val="28"/>
          <w:szCs w:val="28"/>
        </w:rPr>
      </w:pPr>
    </w:p>
    <w:p w14:paraId="7EA46B45" w14:textId="77777777" w:rsidR="00204723" w:rsidRDefault="00204723" w:rsidP="00CB2154">
      <w:pPr>
        <w:rPr>
          <w:rFonts w:ascii="Helvetica" w:hAnsi="Helvetica" w:cs="Helvetica"/>
          <w:b/>
          <w:bCs/>
          <w:sz w:val="28"/>
          <w:szCs w:val="28"/>
        </w:rPr>
      </w:pPr>
    </w:p>
    <w:p w14:paraId="0D1D6EA6" w14:textId="77777777" w:rsidR="00204723" w:rsidRDefault="00204723" w:rsidP="00CB2154">
      <w:pPr>
        <w:rPr>
          <w:rFonts w:ascii="Helvetica" w:hAnsi="Helvetica" w:cs="Helvetica"/>
          <w:b/>
          <w:bCs/>
          <w:sz w:val="28"/>
          <w:szCs w:val="28"/>
        </w:rPr>
      </w:pPr>
    </w:p>
    <w:p w14:paraId="256D1E63" w14:textId="77777777" w:rsidR="00204723" w:rsidRDefault="00204723" w:rsidP="00CB2154">
      <w:pPr>
        <w:rPr>
          <w:rFonts w:ascii="Helvetica" w:hAnsi="Helvetica" w:cs="Helvetica"/>
          <w:b/>
          <w:bCs/>
          <w:sz w:val="28"/>
          <w:szCs w:val="28"/>
        </w:rPr>
      </w:pPr>
    </w:p>
    <w:p w14:paraId="638B3711" w14:textId="77777777" w:rsidR="00204723" w:rsidRDefault="00204723" w:rsidP="00CB2154">
      <w:pPr>
        <w:rPr>
          <w:rFonts w:ascii="Helvetica" w:hAnsi="Helvetica" w:cs="Helvetica"/>
          <w:b/>
          <w:bCs/>
          <w:sz w:val="28"/>
          <w:szCs w:val="28"/>
        </w:rPr>
      </w:pPr>
    </w:p>
    <w:p w14:paraId="35309FE8" w14:textId="77777777" w:rsidR="00204723" w:rsidRDefault="00204723" w:rsidP="00CB2154">
      <w:pPr>
        <w:rPr>
          <w:rFonts w:ascii="Helvetica" w:hAnsi="Helvetica" w:cs="Helvetica"/>
          <w:b/>
          <w:bCs/>
          <w:sz w:val="28"/>
          <w:szCs w:val="28"/>
        </w:rPr>
      </w:pPr>
    </w:p>
    <w:p w14:paraId="2D7D3B85" w14:textId="77777777" w:rsidR="003E6F28" w:rsidRDefault="003E6F28" w:rsidP="00CB2154">
      <w:pPr>
        <w:rPr>
          <w:rFonts w:ascii="Helvetica" w:hAnsi="Helvetica" w:cs="Helvetica"/>
          <w:b/>
          <w:bCs/>
          <w:sz w:val="28"/>
          <w:szCs w:val="28"/>
        </w:rPr>
      </w:pPr>
    </w:p>
    <w:p w14:paraId="021567A9" w14:textId="77777777" w:rsidR="003E6F28" w:rsidRDefault="003E6F28" w:rsidP="00CB2154">
      <w:pPr>
        <w:rPr>
          <w:rFonts w:ascii="Helvetica" w:hAnsi="Helvetica" w:cs="Helvetica"/>
          <w:b/>
          <w:bCs/>
          <w:sz w:val="28"/>
          <w:szCs w:val="28"/>
        </w:rPr>
      </w:pPr>
    </w:p>
    <w:p w14:paraId="649E01E7" w14:textId="77777777" w:rsidR="003E6F28" w:rsidRDefault="003E6F28" w:rsidP="00CB2154">
      <w:pPr>
        <w:rPr>
          <w:rFonts w:ascii="Helvetica" w:hAnsi="Helvetica" w:cs="Helvetica"/>
          <w:b/>
          <w:bCs/>
          <w:sz w:val="28"/>
          <w:szCs w:val="28"/>
        </w:rPr>
      </w:pPr>
    </w:p>
    <w:p w14:paraId="74104DD0" w14:textId="77777777" w:rsidR="00204723" w:rsidRDefault="00204723" w:rsidP="00CB2154">
      <w:pPr>
        <w:rPr>
          <w:rFonts w:ascii="Helvetica" w:hAnsi="Helvetica" w:cs="Helvetica"/>
          <w:b/>
          <w:bCs/>
          <w:sz w:val="28"/>
          <w:szCs w:val="28"/>
        </w:rPr>
      </w:pPr>
    </w:p>
    <w:p w14:paraId="34F02E5C" w14:textId="77777777" w:rsidR="00935FE1" w:rsidRDefault="00935FE1" w:rsidP="00CB2154">
      <w:pPr>
        <w:rPr>
          <w:rFonts w:ascii="Helvetica" w:hAnsi="Helvetica" w:cs="Helvetica"/>
          <w:b/>
          <w:bCs/>
          <w:sz w:val="28"/>
          <w:szCs w:val="28"/>
        </w:rPr>
      </w:pPr>
    </w:p>
    <w:p w14:paraId="14ACF90E" w14:textId="77777777" w:rsidR="00B95186" w:rsidRDefault="00B95186" w:rsidP="00CB2154">
      <w:pPr>
        <w:rPr>
          <w:rFonts w:ascii="Helvetica" w:hAnsi="Helvetica" w:cs="Helvetica"/>
          <w:b/>
          <w:bCs/>
          <w:sz w:val="28"/>
          <w:szCs w:val="28"/>
        </w:rPr>
      </w:pPr>
    </w:p>
    <w:p w14:paraId="5B999E83" w14:textId="77777777" w:rsidR="00B95186" w:rsidRDefault="00B95186" w:rsidP="00CB2154">
      <w:pPr>
        <w:rPr>
          <w:rFonts w:ascii="Helvetica" w:hAnsi="Helvetica" w:cs="Helvetica"/>
          <w:b/>
          <w:bCs/>
          <w:sz w:val="28"/>
          <w:szCs w:val="28"/>
        </w:rPr>
      </w:pPr>
    </w:p>
    <w:p w14:paraId="386D0712" w14:textId="77777777" w:rsidR="00570B3F" w:rsidRDefault="00570B3F" w:rsidP="00CB2154">
      <w:pPr>
        <w:rPr>
          <w:rFonts w:ascii="Helvetica" w:hAnsi="Helvetica" w:cs="Helvetica"/>
          <w:b/>
          <w:bCs/>
          <w:sz w:val="28"/>
          <w:szCs w:val="28"/>
        </w:rPr>
      </w:pPr>
    </w:p>
    <w:p w14:paraId="44B7CCD7" w14:textId="77777777" w:rsidR="00051BBE" w:rsidRDefault="00051BBE" w:rsidP="00CB2154">
      <w:pPr>
        <w:rPr>
          <w:rFonts w:ascii="Helvetica" w:hAnsi="Helvetica" w:cs="Helvetica"/>
          <w:b/>
          <w:bCs/>
          <w:sz w:val="28"/>
          <w:szCs w:val="28"/>
        </w:rPr>
      </w:pPr>
    </w:p>
    <w:p w14:paraId="05632A31" w14:textId="77777777" w:rsidR="00051BBE" w:rsidRDefault="00051BBE" w:rsidP="00CB2154">
      <w:pPr>
        <w:rPr>
          <w:rFonts w:ascii="Helvetica" w:hAnsi="Helvetica" w:cs="Helvetica"/>
          <w:b/>
          <w:bCs/>
          <w:sz w:val="28"/>
          <w:szCs w:val="28"/>
        </w:rPr>
      </w:pPr>
    </w:p>
    <w:p w14:paraId="33CDD839" w14:textId="77777777" w:rsidR="00051BBE" w:rsidRDefault="00051BBE" w:rsidP="00CB2154">
      <w:pPr>
        <w:rPr>
          <w:rFonts w:ascii="Helvetica" w:hAnsi="Helvetica" w:cs="Helvetica"/>
          <w:b/>
          <w:bCs/>
          <w:sz w:val="28"/>
          <w:szCs w:val="28"/>
        </w:rPr>
      </w:pPr>
    </w:p>
    <w:p w14:paraId="67F897A4" w14:textId="77777777" w:rsidR="00051BBE" w:rsidRDefault="00051BBE" w:rsidP="00CB2154">
      <w:pPr>
        <w:rPr>
          <w:rFonts w:ascii="Helvetica" w:hAnsi="Helvetica" w:cs="Helvetica"/>
          <w:b/>
          <w:bCs/>
          <w:sz w:val="28"/>
          <w:szCs w:val="28"/>
        </w:rPr>
      </w:pPr>
    </w:p>
    <w:p w14:paraId="41C207C2" w14:textId="77777777" w:rsidR="00570B3F" w:rsidRDefault="00570B3F" w:rsidP="00CB2154">
      <w:pPr>
        <w:rPr>
          <w:rFonts w:ascii="Helvetica" w:hAnsi="Helvetica" w:cs="Helvetica"/>
          <w:b/>
          <w:bCs/>
          <w:sz w:val="28"/>
          <w:szCs w:val="28"/>
        </w:rPr>
      </w:pPr>
    </w:p>
    <w:p w14:paraId="14FBC4B8" w14:textId="77777777" w:rsidR="00570B3F" w:rsidRDefault="00570B3F" w:rsidP="00CB2154">
      <w:pPr>
        <w:rPr>
          <w:rFonts w:ascii="Helvetica" w:hAnsi="Helvetica" w:cs="Helvetica"/>
          <w:b/>
          <w:bCs/>
          <w:sz w:val="28"/>
          <w:szCs w:val="28"/>
        </w:rPr>
      </w:pPr>
    </w:p>
    <w:p w14:paraId="61D26729" w14:textId="77777777" w:rsidR="00B95186" w:rsidRDefault="00B95186" w:rsidP="00CB2154">
      <w:pPr>
        <w:rPr>
          <w:rFonts w:ascii="Helvetica" w:hAnsi="Helvetica" w:cs="Helvetica"/>
          <w:b/>
          <w:bCs/>
          <w:sz w:val="28"/>
          <w:szCs w:val="28"/>
        </w:rPr>
      </w:pPr>
    </w:p>
    <w:p w14:paraId="441D33A3" w14:textId="77777777" w:rsidR="00B95186" w:rsidRDefault="00B95186" w:rsidP="00CB2154">
      <w:pPr>
        <w:rPr>
          <w:rFonts w:ascii="Helvetica" w:hAnsi="Helvetica" w:cs="Helvetica"/>
          <w:b/>
          <w:bCs/>
          <w:sz w:val="28"/>
          <w:szCs w:val="28"/>
        </w:rPr>
      </w:pPr>
    </w:p>
    <w:p w14:paraId="19584B06" w14:textId="77777777" w:rsidR="00FA2D89" w:rsidRDefault="00FA2D89" w:rsidP="00CB2154">
      <w:pPr>
        <w:rPr>
          <w:rFonts w:ascii="Helvetica" w:hAnsi="Helvetica" w:cs="Helvetica"/>
          <w:b/>
          <w:bCs/>
          <w:sz w:val="28"/>
          <w:szCs w:val="28"/>
        </w:rPr>
      </w:pPr>
    </w:p>
    <w:p w14:paraId="7E8CD60E" w14:textId="77777777" w:rsidR="00FA2D89" w:rsidRDefault="00FA2D89" w:rsidP="00CB2154">
      <w:pPr>
        <w:rPr>
          <w:rFonts w:ascii="Helvetica" w:hAnsi="Helvetica" w:cs="Helvetica"/>
          <w:b/>
          <w:bCs/>
          <w:sz w:val="28"/>
          <w:szCs w:val="28"/>
        </w:rPr>
      </w:pPr>
    </w:p>
    <w:p w14:paraId="2AB727D8" w14:textId="77777777" w:rsidR="00FA2D89" w:rsidRDefault="00FA2D89" w:rsidP="00CB2154">
      <w:pPr>
        <w:rPr>
          <w:rFonts w:ascii="Helvetica" w:hAnsi="Helvetica" w:cs="Helvetica"/>
          <w:b/>
          <w:bCs/>
          <w:sz w:val="28"/>
          <w:szCs w:val="28"/>
        </w:rPr>
      </w:pPr>
    </w:p>
    <w:p w14:paraId="071ED109" w14:textId="77777777" w:rsidR="00FA2D89" w:rsidRDefault="00FA2D89" w:rsidP="00CB2154">
      <w:pPr>
        <w:rPr>
          <w:rFonts w:ascii="Helvetica" w:hAnsi="Helvetica" w:cs="Helvetica"/>
          <w:b/>
          <w:bCs/>
          <w:sz w:val="28"/>
          <w:szCs w:val="28"/>
        </w:rPr>
      </w:pPr>
    </w:p>
    <w:p w14:paraId="4CE99648" w14:textId="77777777" w:rsidR="00FA2D89" w:rsidRDefault="00FA2D89" w:rsidP="00CB2154">
      <w:pPr>
        <w:rPr>
          <w:rFonts w:ascii="Helvetica" w:hAnsi="Helvetica" w:cs="Helvetica"/>
          <w:b/>
          <w:bCs/>
          <w:sz w:val="28"/>
          <w:szCs w:val="28"/>
        </w:rPr>
      </w:pPr>
    </w:p>
    <w:p w14:paraId="35738D12" w14:textId="77777777" w:rsidR="00FA2D89" w:rsidRDefault="00FA2D89" w:rsidP="00CB2154">
      <w:pPr>
        <w:rPr>
          <w:rFonts w:ascii="Helvetica" w:hAnsi="Helvetica" w:cs="Helvetica"/>
          <w:b/>
          <w:bCs/>
          <w:sz w:val="28"/>
          <w:szCs w:val="28"/>
        </w:rPr>
      </w:pPr>
    </w:p>
    <w:p w14:paraId="351A516A" w14:textId="77777777" w:rsidR="00FA2D89" w:rsidRDefault="00FA2D89" w:rsidP="00CB2154">
      <w:pPr>
        <w:rPr>
          <w:rFonts w:ascii="Helvetica" w:hAnsi="Helvetica" w:cs="Helvetica"/>
          <w:b/>
          <w:bCs/>
          <w:sz w:val="28"/>
          <w:szCs w:val="28"/>
        </w:rPr>
      </w:pPr>
    </w:p>
    <w:p w14:paraId="47B803B1" w14:textId="77777777" w:rsidR="00FA2D89" w:rsidRDefault="00FA2D89" w:rsidP="00CB2154">
      <w:pPr>
        <w:rPr>
          <w:rFonts w:ascii="Helvetica" w:hAnsi="Helvetica" w:cs="Helvetica"/>
          <w:b/>
          <w:bCs/>
          <w:sz w:val="28"/>
          <w:szCs w:val="28"/>
        </w:rPr>
      </w:pPr>
    </w:p>
    <w:p w14:paraId="38C720F0" w14:textId="77777777" w:rsidR="00FA2D89" w:rsidRDefault="00FA2D89" w:rsidP="00CB2154">
      <w:pPr>
        <w:rPr>
          <w:rFonts w:ascii="Helvetica" w:hAnsi="Helvetica" w:cs="Helvetica"/>
          <w:b/>
          <w:bCs/>
          <w:sz w:val="28"/>
          <w:szCs w:val="28"/>
        </w:rPr>
      </w:pPr>
    </w:p>
    <w:p w14:paraId="31EA69AA" w14:textId="77777777" w:rsidR="00FA2D89" w:rsidRDefault="00FA2D89" w:rsidP="00CB2154">
      <w:pPr>
        <w:rPr>
          <w:rFonts w:ascii="Helvetica" w:hAnsi="Helvetica" w:cs="Helvetica"/>
          <w:b/>
          <w:bCs/>
          <w:sz w:val="28"/>
          <w:szCs w:val="28"/>
        </w:rPr>
      </w:pPr>
    </w:p>
    <w:p w14:paraId="170DDF5D" w14:textId="77777777" w:rsidR="00FA2D89" w:rsidRDefault="00FA2D89" w:rsidP="00CB2154">
      <w:pPr>
        <w:rPr>
          <w:rFonts w:ascii="Helvetica" w:hAnsi="Helvetica" w:cs="Helvetica"/>
          <w:b/>
          <w:bCs/>
          <w:sz w:val="28"/>
          <w:szCs w:val="28"/>
        </w:rPr>
      </w:pPr>
    </w:p>
    <w:p w14:paraId="14D4D67D" w14:textId="77777777" w:rsidR="00B95186" w:rsidRDefault="00B95186" w:rsidP="00CB2154">
      <w:pPr>
        <w:rPr>
          <w:rFonts w:ascii="Helvetica" w:hAnsi="Helvetica" w:cs="Helvetica"/>
          <w:b/>
          <w:bCs/>
          <w:sz w:val="28"/>
          <w:szCs w:val="28"/>
        </w:rPr>
      </w:pPr>
    </w:p>
    <w:p w14:paraId="14BF17B0" w14:textId="77777777" w:rsidR="00B95186" w:rsidRDefault="00B95186" w:rsidP="00CB2154">
      <w:pPr>
        <w:rPr>
          <w:rFonts w:ascii="Helvetica" w:hAnsi="Helvetica" w:cs="Helvetica"/>
          <w:b/>
          <w:bCs/>
          <w:sz w:val="28"/>
          <w:szCs w:val="28"/>
        </w:rPr>
      </w:pPr>
    </w:p>
    <w:p w14:paraId="4FA23D3E" w14:textId="5D22307C" w:rsidR="00035275" w:rsidRPr="00CB2154" w:rsidRDefault="00035275" w:rsidP="00CB2154">
      <w:pPr>
        <w:rPr>
          <w:rFonts w:ascii="Helvetica" w:hAnsi="Helvetica" w:cs="Helvetica"/>
          <w:sz w:val="28"/>
          <w:szCs w:val="28"/>
        </w:rPr>
      </w:pPr>
      <w:r w:rsidRPr="00035275">
        <w:rPr>
          <w:rFonts w:ascii="Helvetica" w:hAnsi="Helvetica" w:cs="Helvetica"/>
          <w:b/>
          <w:bCs/>
          <w:sz w:val="28"/>
          <w:szCs w:val="28"/>
        </w:rPr>
        <w:t>Impressum</w:t>
      </w:r>
    </w:p>
    <w:p w14:paraId="201F265A" w14:textId="77777777" w:rsidR="00CB2154" w:rsidRPr="00035275" w:rsidRDefault="00CB2154" w:rsidP="00035275">
      <w:pPr>
        <w:spacing w:line="360" w:lineRule="auto"/>
        <w:jc w:val="both"/>
        <w:rPr>
          <w:rFonts w:ascii="Helvetica" w:hAnsi="Helvetica" w:cs="Helvetica"/>
        </w:rPr>
      </w:pPr>
    </w:p>
    <w:p w14:paraId="3D5E8434" w14:textId="10541087" w:rsidR="00035275" w:rsidRPr="00035275" w:rsidRDefault="00035275" w:rsidP="007526D5">
      <w:pPr>
        <w:spacing w:line="276" w:lineRule="auto"/>
        <w:rPr>
          <w:rFonts w:ascii="Helvetica" w:hAnsi="Helvetica" w:cs="Helvetica"/>
        </w:rPr>
      </w:pPr>
      <w:r w:rsidRPr="00035275">
        <w:rPr>
          <w:rFonts w:ascii="Helvetica" w:hAnsi="Helvetica" w:cs="Helvetica"/>
        </w:rPr>
        <w:t xml:space="preserve">Verlag </w:t>
      </w:r>
      <w:proofErr w:type="spellStart"/>
      <w:r w:rsidRPr="00035275">
        <w:rPr>
          <w:rFonts w:ascii="Helvetica" w:hAnsi="Helvetica" w:cs="Helvetica"/>
        </w:rPr>
        <w:t>PROmedia</w:t>
      </w:r>
      <w:proofErr w:type="spellEnd"/>
      <w:r w:rsidRPr="00035275">
        <w:rPr>
          <w:rFonts w:ascii="Helvetica" w:hAnsi="Helvetica" w:cs="Helvetica"/>
        </w:rPr>
        <w:t xml:space="preserve"> ein Verlagsbereich der</w:t>
      </w:r>
      <w:r>
        <w:rPr>
          <w:rFonts w:ascii="Helvetica" w:hAnsi="Helvetica" w:cs="Helvetica"/>
        </w:rPr>
        <w:t xml:space="preserve"> </w:t>
      </w:r>
      <w:r w:rsidRPr="00035275">
        <w:rPr>
          <w:rFonts w:ascii="Helvetica" w:hAnsi="Helvetica" w:cs="Helvetica"/>
        </w:rPr>
        <w:t xml:space="preserve">Verlag für die </w:t>
      </w:r>
      <w:proofErr w:type="spellStart"/>
      <w:r w:rsidRPr="00035275">
        <w:rPr>
          <w:rFonts w:ascii="Helvetica" w:hAnsi="Helvetica" w:cs="Helvetica"/>
        </w:rPr>
        <w:t>Deutsche</w:t>
      </w:r>
      <w:proofErr w:type="spellEnd"/>
      <w:r w:rsidRPr="00035275">
        <w:rPr>
          <w:rFonts w:ascii="Helvetica" w:hAnsi="Helvetica" w:cs="Helvetica"/>
        </w:rPr>
        <w:t xml:space="preserve"> Wirtschaft AG, </w:t>
      </w:r>
    </w:p>
    <w:p w14:paraId="6E029701"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Theodor-Heuss-Straße 2-4 D-53177 Bonn </w:t>
      </w:r>
    </w:p>
    <w:p w14:paraId="7467F294"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Großkundenpostleitzahl: D-53095 Bonn </w:t>
      </w:r>
    </w:p>
    <w:p w14:paraId="4762C4B4" w14:textId="77777777" w:rsidR="00AC1096" w:rsidRPr="00035275" w:rsidRDefault="00AC1096" w:rsidP="00AC1096">
      <w:pPr>
        <w:spacing w:line="276" w:lineRule="auto"/>
        <w:rPr>
          <w:rFonts w:ascii="Helvetica" w:hAnsi="Helvetica" w:cs="Helvetica"/>
        </w:rPr>
      </w:pPr>
      <w:r w:rsidRPr="00035275">
        <w:rPr>
          <w:rFonts w:ascii="Helvetica" w:hAnsi="Helvetica" w:cs="Helvetica"/>
        </w:rPr>
        <w:t xml:space="preserve">Tel.: (0228) 95 50 </w:t>
      </w:r>
      <w:r>
        <w:rPr>
          <w:rFonts w:ascii="Helvetica" w:hAnsi="Helvetica" w:cs="Helvetica"/>
        </w:rPr>
        <w:t>73 55</w:t>
      </w:r>
      <w:r w:rsidRPr="00035275">
        <w:rPr>
          <w:rFonts w:ascii="Helvetica" w:hAnsi="Helvetica" w:cs="Helvetica"/>
        </w:rPr>
        <w:t xml:space="preserve"> </w:t>
      </w:r>
    </w:p>
    <w:p w14:paraId="3320FAF1" w14:textId="77777777" w:rsidR="00AC1096" w:rsidRPr="00035275" w:rsidRDefault="00AC1096" w:rsidP="00AC1096">
      <w:pPr>
        <w:spacing w:line="276" w:lineRule="auto"/>
        <w:rPr>
          <w:rFonts w:ascii="Helvetica" w:hAnsi="Helvetica" w:cs="Helvetica"/>
        </w:rPr>
      </w:pPr>
      <w:r w:rsidRPr="00035275">
        <w:rPr>
          <w:rFonts w:ascii="Helvetica" w:hAnsi="Helvetica" w:cs="Helvetica"/>
        </w:rPr>
        <w:t xml:space="preserve">Fax: (0228) 36 96 480 </w:t>
      </w:r>
    </w:p>
    <w:p w14:paraId="4E9C2CA4"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Internet: www.vnr.de </w:t>
      </w:r>
    </w:p>
    <w:p w14:paraId="5869655F"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E-Mail: kundendienst@vnr.de </w:t>
      </w:r>
    </w:p>
    <w:p w14:paraId="5E62C686" w14:textId="58BD4C51" w:rsidR="00035275" w:rsidRPr="00035275" w:rsidRDefault="00035275" w:rsidP="007526D5">
      <w:pPr>
        <w:spacing w:line="276" w:lineRule="auto"/>
        <w:rPr>
          <w:rFonts w:ascii="Helvetica" w:hAnsi="Helvetica" w:cs="Helvetica"/>
        </w:rPr>
      </w:pPr>
      <w:r w:rsidRPr="00035275">
        <w:rPr>
          <w:rFonts w:ascii="Helvetica" w:hAnsi="Helvetica" w:cs="Helvetica"/>
        </w:rPr>
        <w:t>Vorstand: Richard Rentrop</w:t>
      </w:r>
      <w:r w:rsidR="00C61EDA">
        <w:rPr>
          <w:rFonts w:ascii="Helvetica" w:hAnsi="Helvetica" w:cs="Helvetica"/>
        </w:rPr>
        <w:t>, Michael Schrader</w:t>
      </w:r>
      <w:r w:rsidRPr="00035275">
        <w:rPr>
          <w:rFonts w:ascii="Helvetica" w:hAnsi="Helvetica" w:cs="Helvetica"/>
        </w:rPr>
        <w:t xml:space="preserve"> </w:t>
      </w:r>
    </w:p>
    <w:p w14:paraId="0E66FACB"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Redaktionell Verantwortliche: Kathrin Righi, </w:t>
      </w:r>
    </w:p>
    <w:p w14:paraId="1FAFF7BE"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VNR Verlag für die </w:t>
      </w:r>
      <w:proofErr w:type="spellStart"/>
      <w:r w:rsidRPr="00035275">
        <w:rPr>
          <w:rFonts w:ascii="Helvetica" w:hAnsi="Helvetica" w:cs="Helvetica"/>
        </w:rPr>
        <w:t>Deutsche</w:t>
      </w:r>
      <w:proofErr w:type="spellEnd"/>
      <w:r w:rsidRPr="00035275">
        <w:rPr>
          <w:rFonts w:ascii="Helvetica" w:hAnsi="Helvetica" w:cs="Helvetica"/>
        </w:rPr>
        <w:t xml:space="preserve"> Wirtschaft AG, </w:t>
      </w:r>
    </w:p>
    <w:p w14:paraId="3CBFFE21" w14:textId="77777777" w:rsidR="00035275" w:rsidRPr="00035275" w:rsidRDefault="00035275" w:rsidP="007526D5">
      <w:pPr>
        <w:spacing w:line="276" w:lineRule="auto"/>
        <w:rPr>
          <w:rFonts w:ascii="Helvetica" w:hAnsi="Helvetica" w:cs="Helvetica"/>
        </w:rPr>
      </w:pPr>
      <w:r w:rsidRPr="00035275">
        <w:rPr>
          <w:rFonts w:ascii="Helvetica" w:hAnsi="Helvetica" w:cs="Helvetica"/>
        </w:rPr>
        <w:t>Adresse siehe oben</w:t>
      </w:r>
    </w:p>
    <w:p w14:paraId="2C85041E" w14:textId="77777777" w:rsidR="00035275" w:rsidRPr="00035275" w:rsidRDefault="00035275" w:rsidP="007526D5">
      <w:pPr>
        <w:spacing w:line="276" w:lineRule="auto"/>
        <w:rPr>
          <w:rFonts w:ascii="Helvetica" w:hAnsi="Helvetica" w:cs="Helvetica"/>
        </w:rPr>
      </w:pPr>
    </w:p>
    <w:p w14:paraId="05FBBB5C"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Alle Angaben wurden mit Sorgfalt ermittelt und überprüft. </w:t>
      </w:r>
    </w:p>
    <w:p w14:paraId="7EA35263" w14:textId="1011D280" w:rsidR="00035275" w:rsidRPr="00035275" w:rsidRDefault="00035275" w:rsidP="007526D5">
      <w:pPr>
        <w:spacing w:line="276" w:lineRule="auto"/>
        <w:rPr>
          <w:rFonts w:ascii="Helvetica" w:hAnsi="Helvetica" w:cs="Helvetica"/>
        </w:rPr>
      </w:pPr>
      <w:r w:rsidRPr="00035275">
        <w:rPr>
          <w:rFonts w:ascii="Helvetica" w:hAnsi="Helvetica" w:cs="Helvetica"/>
        </w:rPr>
        <w:t>Sie basieren jedoch auf der Richtigkeit uns erteilter Auskünfte und unterliegen Veränderungen. Eine Gewähr kann deshalb nicht übernommen werden.</w:t>
      </w:r>
    </w:p>
    <w:p w14:paraId="5A9CA9AF" w14:textId="77777777" w:rsidR="00035275" w:rsidRPr="00035275" w:rsidRDefault="00035275" w:rsidP="007526D5">
      <w:pPr>
        <w:spacing w:line="276" w:lineRule="auto"/>
        <w:rPr>
          <w:rFonts w:ascii="Helvetica" w:hAnsi="Helvetica" w:cs="Helvetica"/>
        </w:rPr>
      </w:pPr>
    </w:p>
    <w:p w14:paraId="2917557E" w14:textId="6A149035" w:rsidR="00035275" w:rsidRPr="00035275" w:rsidRDefault="00035275" w:rsidP="007526D5">
      <w:pPr>
        <w:spacing w:line="276" w:lineRule="auto"/>
        <w:rPr>
          <w:rFonts w:ascii="Helvetica" w:hAnsi="Helvetica" w:cs="Helvetica"/>
        </w:rPr>
      </w:pPr>
      <w:r w:rsidRPr="00035275">
        <w:rPr>
          <w:rFonts w:ascii="Helvetica" w:hAnsi="Helvetica" w:cs="Helvetica"/>
        </w:rPr>
        <w:t>Copyright 202</w:t>
      </w:r>
      <w:r w:rsidR="00FD6FC7">
        <w:rPr>
          <w:rFonts w:ascii="Helvetica" w:hAnsi="Helvetica" w:cs="Helvetica"/>
        </w:rPr>
        <w:t>6</w:t>
      </w:r>
      <w:r w:rsidRPr="00035275">
        <w:rPr>
          <w:rFonts w:ascii="Helvetica" w:hAnsi="Helvetica" w:cs="Helvetica"/>
        </w:rPr>
        <w:t xml:space="preserve">: Vervielfältigungen jeder Art sind nur mit ausdrücklicher Genehmigung des Verlags gestattet. </w:t>
      </w:r>
    </w:p>
    <w:p w14:paraId="0632B0AC" w14:textId="2C8A2D1C" w:rsidR="00035275" w:rsidRPr="00035275" w:rsidRDefault="00035275" w:rsidP="007526D5">
      <w:pPr>
        <w:spacing w:line="276" w:lineRule="auto"/>
        <w:rPr>
          <w:rFonts w:ascii="Helvetica" w:hAnsi="Helvetica" w:cs="Helvetica"/>
        </w:rPr>
      </w:pPr>
      <w:r w:rsidRPr="00035275">
        <w:rPr>
          <w:rFonts w:ascii="Helvetica" w:hAnsi="Helvetica" w:cs="Helvetica"/>
        </w:rPr>
        <w:lastRenderedPageBreak/>
        <w:t xml:space="preserve">Die Aufnahme in Online-Dienste und Internet sowie die Vervielfältigung auf Datenträger dürfen nur nach vorheriger schriftlicher Zustimmung des Verlags erfolgen. </w:t>
      </w:r>
    </w:p>
    <w:sectPr w:rsidR="00035275" w:rsidRPr="00035275" w:rsidSect="00935FE1">
      <w:headerReference w:type="default" r:id="rId7"/>
      <w:footerReference w:type="even" r:id="rId8"/>
      <w:footerReference w:type="default" r:id="rId9"/>
      <w:headerReference w:type="first" r:id="rId10"/>
      <w:footerReference w:type="first" r:id="rId11"/>
      <w:pgSz w:w="11900" w:h="16840"/>
      <w:pgMar w:top="1417" w:right="1417" w:bottom="1134" w:left="1417" w:header="39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85483" w14:textId="77777777" w:rsidR="002F2B69" w:rsidRDefault="002F2B69" w:rsidP="00B10EDD">
      <w:r>
        <w:separator/>
      </w:r>
    </w:p>
  </w:endnote>
  <w:endnote w:type="continuationSeparator" w:id="0">
    <w:p w14:paraId="64354901" w14:textId="77777777" w:rsidR="002F2B69" w:rsidRDefault="002F2B69" w:rsidP="00B1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wis721 BT">
    <w:altName w:val="Times New Roman"/>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Light">
    <w:altName w:val="Arial Nova Light"/>
    <w:charset w:val="00"/>
    <w:family w:val="swiss"/>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961869507"/>
      <w:docPartObj>
        <w:docPartGallery w:val="Page Numbers (Bottom of Page)"/>
        <w:docPartUnique/>
      </w:docPartObj>
    </w:sdtPr>
    <w:sdtContent>
      <w:p w14:paraId="377A8DCA" w14:textId="1935FC37" w:rsidR="0037704E" w:rsidRDefault="0037704E" w:rsidP="00D2353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FDBA63B" w14:textId="77777777" w:rsidR="008404D3" w:rsidRDefault="008404D3" w:rsidP="0037704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608047533"/>
      <w:docPartObj>
        <w:docPartGallery w:val="Page Numbers (Bottom of Page)"/>
        <w:docPartUnique/>
      </w:docPartObj>
    </w:sdtPr>
    <w:sdtContent>
      <w:p w14:paraId="271137D8" w14:textId="54E4D730" w:rsidR="0037704E" w:rsidRDefault="0037704E" w:rsidP="00D2353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3D179916" w14:textId="77777777" w:rsidR="008404D3" w:rsidRDefault="008404D3" w:rsidP="0037704E">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C63A" w14:textId="6BD2490A" w:rsidR="00B10EDD" w:rsidRDefault="00B10EDD">
    <w:pPr>
      <w:pStyle w:val="Fuzeile"/>
    </w:pPr>
    <w:r>
      <w:rPr>
        <w:noProof/>
      </w:rPr>
      <mc:AlternateContent>
        <mc:Choice Requires="wps">
          <w:drawing>
            <wp:anchor distT="0" distB="0" distL="114300" distR="114300" simplePos="0" relativeHeight="251661312" behindDoc="0" locked="0" layoutInCell="1" allowOverlap="1" wp14:anchorId="7D48ED01" wp14:editId="48F94F6F">
              <wp:simplePos x="0" y="0"/>
              <wp:positionH relativeFrom="column">
                <wp:posOffset>-900430</wp:posOffset>
              </wp:positionH>
              <wp:positionV relativeFrom="paragraph">
                <wp:posOffset>-83397</wp:posOffset>
              </wp:positionV>
              <wp:extent cx="7611119" cy="738294"/>
              <wp:effectExtent l="0" t="0" r="0" b="0"/>
              <wp:wrapNone/>
              <wp:docPr id="4" name="Shape 6251"/>
              <wp:cNvGraphicFramePr/>
              <a:graphic xmlns:a="http://schemas.openxmlformats.org/drawingml/2006/main">
                <a:graphicData uri="http://schemas.microsoft.com/office/word/2010/wordprocessingShape">
                  <wps:wsp>
                    <wps:cNvSpPr/>
                    <wps:spPr>
                      <a:xfrm>
                        <a:off x="0" y="0"/>
                        <a:ext cx="7611119" cy="738294"/>
                      </a:xfrm>
                      <a:custGeom>
                        <a:avLst/>
                        <a:gdLst/>
                        <a:ahLst/>
                        <a:cxnLst/>
                        <a:rect l="0" t="0" r="0" b="0"/>
                        <a:pathLst>
                          <a:path w="5327904" h="179997">
                            <a:moveTo>
                              <a:pt x="0" y="0"/>
                            </a:moveTo>
                            <a:lnTo>
                              <a:pt x="5327904" y="0"/>
                            </a:lnTo>
                            <a:lnTo>
                              <a:pt x="5327904" y="179997"/>
                            </a:lnTo>
                            <a:lnTo>
                              <a:pt x="0" y="179997"/>
                            </a:lnTo>
                            <a:lnTo>
                              <a:pt x="0" y="0"/>
                            </a:lnTo>
                          </a:path>
                        </a:pathLst>
                      </a:custGeom>
                      <a:ln w="0" cap="flat">
                        <a:miter lim="127000"/>
                      </a:ln>
                    </wps:spPr>
                    <wps:style>
                      <a:lnRef idx="0">
                        <a:srgbClr val="000000">
                          <a:alpha val="0"/>
                        </a:srgbClr>
                      </a:lnRef>
                      <a:fillRef idx="1">
                        <a:srgbClr val="E48949"/>
                      </a:fillRef>
                      <a:effectRef idx="0">
                        <a:scrgbClr r="0" g="0" b="0"/>
                      </a:effectRef>
                      <a:fontRef idx="none"/>
                    </wps:style>
                    <wps:bodyPr/>
                  </wps:wsp>
                </a:graphicData>
              </a:graphic>
              <wp14:sizeRelV relativeFrom="margin">
                <wp14:pctHeight>0</wp14:pctHeight>
              </wp14:sizeRelV>
            </wp:anchor>
          </w:drawing>
        </mc:Choice>
        <mc:Fallback>
          <w:pict>
            <v:shape w14:anchorId="749FB3D2" id="Shape 6251" o:spid="_x0000_s1026" style="position:absolute;margin-left:-70.9pt;margin-top:-6.55pt;width:599.3pt;height:58.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" path="m,l5327904,r,179997l,179997,,e" fillcolor="#e48949" stroked="f" strokeweight="0">
              <v:stroke miterlimit="83231f" joinstyle="miter"/>
              <v:path arrowok="t" textboxrect="0,0,5327904,179997"/>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2B829" w14:textId="77777777" w:rsidR="002F2B69" w:rsidRDefault="002F2B69" w:rsidP="00B10EDD">
      <w:r>
        <w:separator/>
      </w:r>
    </w:p>
  </w:footnote>
  <w:footnote w:type="continuationSeparator" w:id="0">
    <w:p w14:paraId="476BF5F7" w14:textId="77777777" w:rsidR="002F2B69" w:rsidRDefault="002F2B69" w:rsidP="00B10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6DD4" w14:textId="3D32B420" w:rsidR="004C6971" w:rsidRDefault="00B10EDD" w:rsidP="00367594">
    <w:pPr>
      <w:pStyle w:val="Kopfzeile"/>
    </w:pPr>
    <w:r w:rsidRPr="00CA591B">
      <w:rPr>
        <w:b/>
        <w:bCs/>
        <w:noProof/>
        <w:color w:val="FFFFFF" w:themeColor="background1"/>
        <w:sz w:val="28"/>
        <w:szCs w:val="28"/>
      </w:rPr>
      <mc:AlternateContent>
        <mc:Choice Requires="wps">
          <w:drawing>
            <wp:anchor distT="0" distB="0" distL="114300" distR="114300" simplePos="0" relativeHeight="251662336" behindDoc="1" locked="1" layoutInCell="1" allowOverlap="1" wp14:anchorId="6D9B25C3" wp14:editId="6A1641A8">
              <wp:simplePos x="0" y="0"/>
              <wp:positionH relativeFrom="column">
                <wp:posOffset>-930910</wp:posOffset>
              </wp:positionH>
              <wp:positionV relativeFrom="page">
                <wp:posOffset>7620</wp:posOffset>
              </wp:positionV>
              <wp:extent cx="5341620" cy="597535"/>
              <wp:effectExtent l="0" t="0" r="0" b="0"/>
              <wp:wrapNone/>
              <wp:docPr id="5" name="Rechteck 5"/>
              <wp:cNvGraphicFramePr/>
              <a:graphic xmlns:a="http://schemas.openxmlformats.org/drawingml/2006/main">
                <a:graphicData uri="http://schemas.microsoft.com/office/word/2010/wordprocessingShape">
                  <wps:wsp>
                    <wps:cNvSpPr/>
                    <wps:spPr>
                      <a:xfrm>
                        <a:off x="0" y="0"/>
                        <a:ext cx="5341620" cy="597535"/>
                      </a:xfrm>
                      <a:prstGeom prst="rect">
                        <a:avLst/>
                      </a:prstGeom>
                      <a:solidFill>
                        <a:srgbClr val="6D8E43"/>
                      </a:solidFill>
                      <a:ln>
                        <a:noFill/>
                      </a:ln>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012E00" id="Rechteck 5" o:spid="_x0000_s1026" style="position:absolute;margin-left:-73.3pt;margin-top:.6pt;width:420.6pt;height:47.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" fillcolor="#6d8e43" stroked="f" strokeweight="2pt">
              <w10:wrap anchory="page"/>
              <w10:anchorlock/>
            </v:rect>
          </w:pict>
        </mc:Fallback>
      </mc:AlternateContent>
    </w:r>
    <w:r w:rsidR="00CB2154" w:rsidRPr="00CB2154">
      <w:t xml:space="preserve"> </w:t>
    </w:r>
    <w:r w:rsidR="00364DB6" w:rsidRPr="00364DB6">
      <w:rPr>
        <w:rFonts w:ascii="Helvetica" w:hAnsi="Helvetica"/>
        <w:b/>
        <w:bCs/>
        <w:color w:val="FFFFFF" w:themeColor="background1"/>
        <w:sz w:val="28"/>
        <w:szCs w:val="28"/>
      </w:rPr>
      <w:t xml:space="preserve">Muster </w:t>
    </w:r>
    <w:r w:rsidR="00A20C64" w:rsidRPr="00A20C64">
      <w:rPr>
        <w:rFonts w:ascii="Helvetica" w:hAnsi="Helvetica"/>
        <w:b/>
        <w:bCs/>
        <w:color w:val="FFFFFF" w:themeColor="background1"/>
        <w:sz w:val="28"/>
        <w:szCs w:val="28"/>
      </w:rPr>
      <w:t>Stundungsvereinbarung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807D9" w14:textId="7349E76E" w:rsidR="00B10EDD" w:rsidRDefault="00B10EDD">
    <w:pPr>
      <w:pStyle w:val="Kopfzeile"/>
    </w:pPr>
    <w:r>
      <w:rPr>
        <w:noProof/>
      </w:rPr>
      <mc:AlternateContent>
        <mc:Choice Requires="wps">
          <w:drawing>
            <wp:anchor distT="0" distB="0" distL="114300" distR="114300" simplePos="0" relativeHeight="251659264" behindDoc="0" locked="0" layoutInCell="1" allowOverlap="1" wp14:anchorId="75406E47" wp14:editId="26DAF61A">
              <wp:simplePos x="0" y="0"/>
              <wp:positionH relativeFrom="column">
                <wp:posOffset>-900430</wp:posOffset>
              </wp:positionH>
              <wp:positionV relativeFrom="paragraph">
                <wp:posOffset>-472229</wp:posOffset>
              </wp:positionV>
              <wp:extent cx="7611119" cy="778933"/>
              <wp:effectExtent l="0" t="0" r="0" b="0"/>
              <wp:wrapNone/>
              <wp:docPr id="1" name="Shape 6251"/>
              <wp:cNvGraphicFramePr/>
              <a:graphic xmlns:a="http://schemas.openxmlformats.org/drawingml/2006/main">
                <a:graphicData uri="http://schemas.microsoft.com/office/word/2010/wordprocessingShape">
                  <wps:wsp>
                    <wps:cNvSpPr/>
                    <wps:spPr>
                      <a:xfrm>
                        <a:off x="0" y="0"/>
                        <a:ext cx="7611119" cy="778933"/>
                      </a:xfrm>
                      <a:custGeom>
                        <a:avLst/>
                        <a:gdLst/>
                        <a:ahLst/>
                        <a:cxnLst/>
                        <a:rect l="0" t="0" r="0" b="0"/>
                        <a:pathLst>
                          <a:path w="5327904" h="179997">
                            <a:moveTo>
                              <a:pt x="0" y="0"/>
                            </a:moveTo>
                            <a:lnTo>
                              <a:pt x="5327904" y="0"/>
                            </a:lnTo>
                            <a:lnTo>
                              <a:pt x="5327904" y="179997"/>
                            </a:lnTo>
                            <a:lnTo>
                              <a:pt x="0" y="179997"/>
                            </a:lnTo>
                            <a:lnTo>
                              <a:pt x="0" y="0"/>
                            </a:lnTo>
                          </a:path>
                        </a:pathLst>
                      </a:custGeom>
                      <a:ln w="0" cap="flat">
                        <a:miter lim="127000"/>
                      </a:ln>
                    </wps:spPr>
                    <wps:style>
                      <a:lnRef idx="0">
                        <a:srgbClr val="000000">
                          <a:alpha val="0"/>
                        </a:srgbClr>
                      </a:lnRef>
                      <a:fillRef idx="1">
                        <a:srgbClr val="E48949"/>
                      </a:fillRef>
                      <a:effectRef idx="0">
                        <a:scrgbClr r="0" g="0" b="0"/>
                      </a:effectRef>
                      <a:fontRef idx="none"/>
                    </wps:style>
                    <wps:bodyPr/>
                  </wps:wsp>
                </a:graphicData>
              </a:graphic>
              <wp14:sizeRelV relativeFrom="margin">
                <wp14:pctHeight>0</wp14:pctHeight>
              </wp14:sizeRelV>
            </wp:anchor>
          </w:drawing>
        </mc:Choice>
        <mc:Fallback>
          <w:pict>
            <v:shape w14:anchorId="6D0B5536" id="Shape 6251" o:spid="_x0000_s1026" style="position:absolute;margin-left:-70.9pt;margin-top:-37.2pt;width:599.3pt;height:61.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" path="m,l5327904,r,179997l,179997,,e" fillcolor="#e48949" stroked="f" strokeweight="0">
              <v:stroke miterlimit="83231f" joinstyle="miter"/>
              <v:path arrowok="t" textboxrect="0,0,5327904,179997"/>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8"/>
    <w:lvl w:ilvl="0">
      <w:start w:val="1"/>
      <w:numFmt w:val="bullet"/>
      <w:lvlText w:val=""/>
      <w:lvlJc w:val="left"/>
      <w:pPr>
        <w:tabs>
          <w:tab w:val="num" w:pos="0"/>
        </w:tabs>
        <w:ind w:left="360" w:hanging="360"/>
      </w:pPr>
      <w:rPr>
        <w:rFonts w:ascii="Symbol" w:hAnsi="Symbol"/>
      </w:rPr>
    </w:lvl>
  </w:abstractNum>
  <w:abstractNum w:abstractNumId="1" w15:restartNumberingAfterBreak="0">
    <w:nsid w:val="06620766"/>
    <w:multiLevelType w:val="multilevel"/>
    <w:tmpl w:val="1DD6F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D2D53"/>
    <w:multiLevelType w:val="hybridMultilevel"/>
    <w:tmpl w:val="0E2E7888"/>
    <w:lvl w:ilvl="0" w:tplc="24FC3C62">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8803CF4"/>
    <w:multiLevelType w:val="multilevel"/>
    <w:tmpl w:val="4A949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300DA8"/>
    <w:multiLevelType w:val="multilevel"/>
    <w:tmpl w:val="109C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303328"/>
    <w:multiLevelType w:val="hybridMultilevel"/>
    <w:tmpl w:val="8ADCBA68"/>
    <w:lvl w:ilvl="0" w:tplc="24FC3C62">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4B75E80"/>
    <w:multiLevelType w:val="hybridMultilevel"/>
    <w:tmpl w:val="3DDA34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1F6EA0"/>
    <w:multiLevelType w:val="multilevel"/>
    <w:tmpl w:val="77E4DD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A131E7"/>
    <w:multiLevelType w:val="hybridMultilevel"/>
    <w:tmpl w:val="57782A3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23465B5B"/>
    <w:multiLevelType w:val="multilevel"/>
    <w:tmpl w:val="FFECC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A6E80"/>
    <w:multiLevelType w:val="hybridMultilevel"/>
    <w:tmpl w:val="D6A88A70"/>
    <w:lvl w:ilvl="0" w:tplc="24FC3C62">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2BE950FB"/>
    <w:multiLevelType w:val="multilevel"/>
    <w:tmpl w:val="058C1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AD7047"/>
    <w:multiLevelType w:val="hybridMultilevel"/>
    <w:tmpl w:val="6C881902"/>
    <w:lvl w:ilvl="0" w:tplc="24FC3C62">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3172153D"/>
    <w:multiLevelType w:val="hybridMultilevel"/>
    <w:tmpl w:val="03BEF188"/>
    <w:lvl w:ilvl="0" w:tplc="24FC3C62">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344F07E9"/>
    <w:multiLevelType w:val="hybridMultilevel"/>
    <w:tmpl w:val="513006EC"/>
    <w:lvl w:ilvl="0" w:tplc="24FC3C62">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404608CB"/>
    <w:multiLevelType w:val="hybridMultilevel"/>
    <w:tmpl w:val="015A4EF6"/>
    <w:lvl w:ilvl="0" w:tplc="24FC3C62">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4AFB3E20"/>
    <w:multiLevelType w:val="multilevel"/>
    <w:tmpl w:val="3A820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1C19AA"/>
    <w:multiLevelType w:val="hybridMultilevel"/>
    <w:tmpl w:val="969E9DEC"/>
    <w:lvl w:ilvl="0" w:tplc="24FC3C62">
      <w:start w:val="1"/>
      <w:numFmt w:val="bullet"/>
      <w:lvlText w:val=""/>
      <w:lvlJc w:val="left"/>
      <w:pPr>
        <w:ind w:left="720" w:hanging="360"/>
      </w:pPr>
      <w:rPr>
        <w:rFonts w:ascii="Wingdings" w:hAnsi="Wingding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4C8371A8"/>
    <w:multiLevelType w:val="hybridMultilevel"/>
    <w:tmpl w:val="1360876C"/>
    <w:lvl w:ilvl="0" w:tplc="24FC3C62">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51D53239"/>
    <w:multiLevelType w:val="multilevel"/>
    <w:tmpl w:val="E17042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D22F87"/>
    <w:multiLevelType w:val="hybridMultilevel"/>
    <w:tmpl w:val="828A872A"/>
    <w:lvl w:ilvl="0" w:tplc="87043A36">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E172D64"/>
    <w:multiLevelType w:val="multilevel"/>
    <w:tmpl w:val="1F02E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B930D0"/>
    <w:multiLevelType w:val="hybridMultilevel"/>
    <w:tmpl w:val="4DAE8FB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B6F1885"/>
    <w:multiLevelType w:val="multilevel"/>
    <w:tmpl w:val="B9D0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9354770">
    <w:abstractNumId w:val="20"/>
  </w:num>
  <w:num w:numId="2" w16cid:durableId="1783498390">
    <w:abstractNumId w:val="6"/>
  </w:num>
  <w:num w:numId="3" w16cid:durableId="1207330195">
    <w:abstractNumId w:val="22"/>
  </w:num>
  <w:num w:numId="4" w16cid:durableId="821239114">
    <w:abstractNumId w:val="0"/>
  </w:num>
  <w:num w:numId="5" w16cid:durableId="50808440">
    <w:abstractNumId w:val="23"/>
  </w:num>
  <w:num w:numId="6" w16cid:durableId="1899851901">
    <w:abstractNumId w:val="11"/>
  </w:num>
  <w:num w:numId="7" w16cid:durableId="360594090">
    <w:abstractNumId w:val="9"/>
  </w:num>
  <w:num w:numId="8" w16cid:durableId="1574730603">
    <w:abstractNumId w:val="4"/>
  </w:num>
  <w:num w:numId="9" w16cid:durableId="805273088">
    <w:abstractNumId w:val="7"/>
  </w:num>
  <w:num w:numId="10" w16cid:durableId="479930388">
    <w:abstractNumId w:val="19"/>
  </w:num>
  <w:num w:numId="11" w16cid:durableId="806236953">
    <w:abstractNumId w:val="1"/>
  </w:num>
  <w:num w:numId="12" w16cid:durableId="1047144226">
    <w:abstractNumId w:val="21"/>
  </w:num>
  <w:num w:numId="13" w16cid:durableId="1605528549">
    <w:abstractNumId w:val="16"/>
  </w:num>
  <w:num w:numId="14" w16cid:durableId="1390572533">
    <w:abstractNumId w:val="3"/>
  </w:num>
  <w:num w:numId="15" w16cid:durableId="351760181">
    <w:abstractNumId w:val="17"/>
  </w:num>
  <w:num w:numId="16" w16cid:durableId="1610578775">
    <w:abstractNumId w:val="2"/>
  </w:num>
  <w:num w:numId="17" w16cid:durableId="62221799">
    <w:abstractNumId w:val="18"/>
  </w:num>
  <w:num w:numId="18" w16cid:durableId="1612198142">
    <w:abstractNumId w:val="15"/>
  </w:num>
  <w:num w:numId="19" w16cid:durableId="1056589750">
    <w:abstractNumId w:val="10"/>
  </w:num>
  <w:num w:numId="20" w16cid:durableId="521867139">
    <w:abstractNumId w:val="12"/>
  </w:num>
  <w:num w:numId="21" w16cid:durableId="1137187521">
    <w:abstractNumId w:val="14"/>
  </w:num>
  <w:num w:numId="22" w16cid:durableId="97070682">
    <w:abstractNumId w:val="5"/>
  </w:num>
  <w:num w:numId="23" w16cid:durableId="1648703421">
    <w:abstractNumId w:val="13"/>
  </w:num>
  <w:num w:numId="24" w16cid:durableId="8657993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7D1"/>
    <w:rsid w:val="00035275"/>
    <w:rsid w:val="00051BBE"/>
    <w:rsid w:val="001017D1"/>
    <w:rsid w:val="00110A65"/>
    <w:rsid w:val="00121034"/>
    <w:rsid w:val="00137CB4"/>
    <w:rsid w:val="001673CE"/>
    <w:rsid w:val="001C12F8"/>
    <w:rsid w:val="001F7F15"/>
    <w:rsid w:val="00204723"/>
    <w:rsid w:val="00214C78"/>
    <w:rsid w:val="00236EC2"/>
    <w:rsid w:val="00277A02"/>
    <w:rsid w:val="002A25FD"/>
    <w:rsid w:val="002F2B69"/>
    <w:rsid w:val="00364DB6"/>
    <w:rsid w:val="00367594"/>
    <w:rsid w:val="0037704E"/>
    <w:rsid w:val="003A521E"/>
    <w:rsid w:val="003A5C41"/>
    <w:rsid w:val="003E6F28"/>
    <w:rsid w:val="003F05EC"/>
    <w:rsid w:val="003F13A7"/>
    <w:rsid w:val="00411AFA"/>
    <w:rsid w:val="004A0B13"/>
    <w:rsid w:val="004B21AE"/>
    <w:rsid w:val="004C6971"/>
    <w:rsid w:val="00523428"/>
    <w:rsid w:val="00525438"/>
    <w:rsid w:val="00570B3F"/>
    <w:rsid w:val="00584BF4"/>
    <w:rsid w:val="005B2243"/>
    <w:rsid w:val="006579B4"/>
    <w:rsid w:val="006773A0"/>
    <w:rsid w:val="006C123B"/>
    <w:rsid w:val="006F5A3E"/>
    <w:rsid w:val="00700D85"/>
    <w:rsid w:val="00705655"/>
    <w:rsid w:val="0073204C"/>
    <w:rsid w:val="007526D5"/>
    <w:rsid w:val="00781E2E"/>
    <w:rsid w:val="007D79E8"/>
    <w:rsid w:val="00801E60"/>
    <w:rsid w:val="008116EB"/>
    <w:rsid w:val="00831F71"/>
    <w:rsid w:val="008404D3"/>
    <w:rsid w:val="00860A25"/>
    <w:rsid w:val="00891872"/>
    <w:rsid w:val="008B45B6"/>
    <w:rsid w:val="008D132B"/>
    <w:rsid w:val="008F3ED9"/>
    <w:rsid w:val="009035D1"/>
    <w:rsid w:val="00911A3F"/>
    <w:rsid w:val="00926100"/>
    <w:rsid w:val="00931818"/>
    <w:rsid w:val="00931B39"/>
    <w:rsid w:val="00935FE1"/>
    <w:rsid w:val="009A1AB8"/>
    <w:rsid w:val="009F67D1"/>
    <w:rsid w:val="00A20C64"/>
    <w:rsid w:val="00A244BB"/>
    <w:rsid w:val="00AC1096"/>
    <w:rsid w:val="00AE1D49"/>
    <w:rsid w:val="00AF2715"/>
    <w:rsid w:val="00B10EDD"/>
    <w:rsid w:val="00B13F04"/>
    <w:rsid w:val="00B4135C"/>
    <w:rsid w:val="00B52ADA"/>
    <w:rsid w:val="00B654D1"/>
    <w:rsid w:val="00B77573"/>
    <w:rsid w:val="00B95186"/>
    <w:rsid w:val="00BB7614"/>
    <w:rsid w:val="00BE11CA"/>
    <w:rsid w:val="00BF0C53"/>
    <w:rsid w:val="00BF2AF5"/>
    <w:rsid w:val="00C12704"/>
    <w:rsid w:val="00C61EDA"/>
    <w:rsid w:val="00C72AB0"/>
    <w:rsid w:val="00C76AB6"/>
    <w:rsid w:val="00C85F11"/>
    <w:rsid w:val="00CA591B"/>
    <w:rsid w:val="00CB08A1"/>
    <w:rsid w:val="00CB2154"/>
    <w:rsid w:val="00CB6A22"/>
    <w:rsid w:val="00CC2869"/>
    <w:rsid w:val="00CD4C88"/>
    <w:rsid w:val="00CD611F"/>
    <w:rsid w:val="00CE01C9"/>
    <w:rsid w:val="00CE2CF1"/>
    <w:rsid w:val="00CE511D"/>
    <w:rsid w:val="00D21BC0"/>
    <w:rsid w:val="00D22C56"/>
    <w:rsid w:val="00D448C2"/>
    <w:rsid w:val="00D66BF7"/>
    <w:rsid w:val="00D72546"/>
    <w:rsid w:val="00D76796"/>
    <w:rsid w:val="00D81F47"/>
    <w:rsid w:val="00D82CB0"/>
    <w:rsid w:val="00D851D7"/>
    <w:rsid w:val="00DC69D4"/>
    <w:rsid w:val="00E87AA7"/>
    <w:rsid w:val="00EB1A59"/>
    <w:rsid w:val="00EC5645"/>
    <w:rsid w:val="00EE4FFC"/>
    <w:rsid w:val="00F1322E"/>
    <w:rsid w:val="00F30E9D"/>
    <w:rsid w:val="00F60E67"/>
    <w:rsid w:val="00FA2D89"/>
    <w:rsid w:val="00FB7EDF"/>
    <w:rsid w:val="00FD6FC7"/>
    <w:rsid w:val="00FF3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B0B87"/>
  <w15:docId w15:val="{DE1D7769-E6D5-4C05-9F5D-12A97A085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3A521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17D1"/>
    <w:rPr>
      <w:color w:val="0000FF" w:themeColor="hyperlink"/>
      <w:u w:val="single"/>
    </w:rPr>
  </w:style>
  <w:style w:type="paragraph" w:styleId="Listenabsatz">
    <w:name w:val="List Paragraph"/>
    <w:basedOn w:val="Standard"/>
    <w:uiPriority w:val="34"/>
    <w:qFormat/>
    <w:rsid w:val="001017D1"/>
    <w:pPr>
      <w:ind w:left="720"/>
      <w:contextualSpacing/>
    </w:pPr>
  </w:style>
  <w:style w:type="paragraph" w:styleId="KeinLeerraum">
    <w:name w:val="No Spacing"/>
    <w:link w:val="KeinLeerraumZchn"/>
    <w:uiPriority w:val="1"/>
    <w:qFormat/>
    <w:rsid w:val="00831F71"/>
    <w:rPr>
      <w:rFonts w:asciiTheme="minorHAnsi" w:eastAsiaTheme="minorEastAsia" w:hAnsiTheme="minorHAnsi"/>
      <w:sz w:val="22"/>
      <w:szCs w:val="22"/>
      <w:lang w:eastAsia="zh-CN"/>
    </w:rPr>
  </w:style>
  <w:style w:type="character" w:customStyle="1" w:styleId="KeinLeerraumZchn">
    <w:name w:val="Kein Leerraum Zchn"/>
    <w:basedOn w:val="Absatz-Standardschriftart"/>
    <w:link w:val="KeinLeerraum"/>
    <w:uiPriority w:val="1"/>
    <w:rsid w:val="00831F71"/>
    <w:rPr>
      <w:rFonts w:asciiTheme="minorHAnsi" w:eastAsiaTheme="minorEastAsia" w:hAnsiTheme="minorHAnsi"/>
      <w:sz w:val="22"/>
      <w:szCs w:val="22"/>
      <w:lang w:eastAsia="zh-CN"/>
    </w:rPr>
  </w:style>
  <w:style w:type="character" w:customStyle="1" w:styleId="berschrift1Zchn">
    <w:name w:val="Überschrift 1 Zchn"/>
    <w:basedOn w:val="Absatz-Standardschriftart"/>
    <w:link w:val="berschrift1"/>
    <w:uiPriority w:val="9"/>
    <w:rsid w:val="003A521E"/>
    <w:rPr>
      <w:rFonts w:asciiTheme="majorHAnsi" w:eastAsiaTheme="majorEastAsia" w:hAnsiTheme="majorHAnsi" w:cstheme="majorBidi"/>
      <w:color w:val="365F91" w:themeColor="accent1" w:themeShade="BF"/>
      <w:sz w:val="32"/>
      <w:szCs w:val="32"/>
      <w:lang w:val="de-DE"/>
    </w:rPr>
  </w:style>
  <w:style w:type="paragraph" w:styleId="Kopfzeile">
    <w:name w:val="header"/>
    <w:basedOn w:val="Standard"/>
    <w:link w:val="KopfzeileZchn"/>
    <w:uiPriority w:val="99"/>
    <w:unhideWhenUsed/>
    <w:rsid w:val="00B10EDD"/>
    <w:pPr>
      <w:tabs>
        <w:tab w:val="center" w:pos="4536"/>
        <w:tab w:val="right" w:pos="9072"/>
      </w:tabs>
    </w:pPr>
  </w:style>
  <w:style w:type="character" w:customStyle="1" w:styleId="KopfzeileZchn">
    <w:name w:val="Kopfzeile Zchn"/>
    <w:basedOn w:val="Absatz-Standardschriftart"/>
    <w:link w:val="Kopfzeile"/>
    <w:uiPriority w:val="99"/>
    <w:rsid w:val="00B10EDD"/>
    <w:rPr>
      <w:lang w:val="de-DE"/>
    </w:rPr>
  </w:style>
  <w:style w:type="paragraph" w:styleId="Fuzeile">
    <w:name w:val="footer"/>
    <w:basedOn w:val="Standard"/>
    <w:link w:val="FuzeileZchn"/>
    <w:uiPriority w:val="99"/>
    <w:unhideWhenUsed/>
    <w:rsid w:val="00B10EDD"/>
    <w:pPr>
      <w:tabs>
        <w:tab w:val="center" w:pos="4536"/>
        <w:tab w:val="right" w:pos="9072"/>
      </w:tabs>
    </w:pPr>
  </w:style>
  <w:style w:type="character" w:customStyle="1" w:styleId="FuzeileZchn">
    <w:name w:val="Fußzeile Zchn"/>
    <w:basedOn w:val="Absatz-Standardschriftart"/>
    <w:link w:val="Fuzeile"/>
    <w:uiPriority w:val="99"/>
    <w:rsid w:val="00B10EDD"/>
    <w:rPr>
      <w:lang w:val="de-DE"/>
    </w:rPr>
  </w:style>
  <w:style w:type="character" w:styleId="Seitenzahl">
    <w:name w:val="page number"/>
    <w:basedOn w:val="Absatz-Standardschriftart"/>
    <w:uiPriority w:val="99"/>
    <w:semiHidden/>
    <w:unhideWhenUsed/>
    <w:rsid w:val="0037704E"/>
  </w:style>
  <w:style w:type="paragraph" w:customStyle="1" w:styleId="H1">
    <w:name w:val="H1"/>
    <w:basedOn w:val="Standard"/>
    <w:qFormat/>
    <w:rsid w:val="00DC69D4"/>
    <w:rPr>
      <w:rFonts w:ascii="Helvetica" w:hAnsi="Helvetica"/>
      <w:b/>
      <w:sz w:val="32"/>
    </w:rPr>
  </w:style>
  <w:style w:type="paragraph" w:customStyle="1" w:styleId="H2">
    <w:name w:val="H2"/>
    <w:basedOn w:val="Standard"/>
    <w:qFormat/>
    <w:rsid w:val="00523428"/>
    <w:rPr>
      <w:rFonts w:ascii="Helvetica" w:hAnsi="Helvetica"/>
      <w:sz w:val="28"/>
      <w:szCs w:val="28"/>
    </w:rPr>
  </w:style>
  <w:style w:type="character" w:customStyle="1" w:styleId="03aGrundschriftFETT">
    <w:name w:val="03_a_Grundschrift_FETT"/>
    <w:rsid w:val="00CB2154"/>
    <w:rPr>
      <w:rFonts w:ascii="Times New Roman" w:hAnsi="Times New Roman" w:cs="Times New Roman" w:hint="default"/>
      <w:sz w:val="19"/>
    </w:rPr>
  </w:style>
  <w:style w:type="paragraph" w:customStyle="1" w:styleId="01Haupt-">
    <w:name w:val="01_Haupt-Ü"/>
    <w:rsid w:val="00935FE1"/>
    <w:pPr>
      <w:suppressAutoHyphens/>
      <w:spacing w:before="120" w:after="120"/>
    </w:pPr>
    <w:rPr>
      <w:rFonts w:ascii="Times New Roman" w:eastAsia="Arial" w:hAnsi="Times New Roman" w:cs="Arial"/>
      <w:b/>
      <w:bCs/>
      <w:kern w:val="1"/>
      <w:sz w:val="28"/>
      <w:szCs w:val="28"/>
      <w:lang w:val="de-DE" w:eastAsia="ar-SA"/>
    </w:rPr>
  </w:style>
  <w:style w:type="paragraph" w:customStyle="1" w:styleId="03Grundschrift9">
    <w:name w:val="03_Grundschrift_9"/>
    <w:aliases w:val="5pt"/>
    <w:link w:val="03Grundschrift9Zchn"/>
    <w:rsid w:val="00935FE1"/>
    <w:pPr>
      <w:suppressAutoHyphens/>
      <w:jc w:val="both"/>
    </w:pPr>
    <w:rPr>
      <w:rFonts w:ascii="Times New Roman" w:eastAsia="Arial" w:hAnsi="Times New Roman" w:cs="Swis721 BT"/>
      <w:sz w:val="19"/>
      <w:szCs w:val="20"/>
      <w:lang w:val="de-DE" w:eastAsia="ar-SA"/>
    </w:rPr>
  </w:style>
  <w:style w:type="table" w:customStyle="1" w:styleId="TableNormal">
    <w:name w:val="Table Normal"/>
    <w:uiPriority w:val="2"/>
    <w:semiHidden/>
    <w:unhideWhenUsed/>
    <w:qFormat/>
    <w:rsid w:val="00935FE1"/>
    <w:pPr>
      <w:widowControl w:val="0"/>
      <w:autoSpaceDE w:val="0"/>
      <w:autoSpaceDN w:val="0"/>
    </w:pPr>
    <w:rPr>
      <w:rFonts w:asciiTheme="minorHAnsi" w:hAnsiTheme="minorHAnsi"/>
      <w:sz w:val="22"/>
      <w:szCs w:val="22"/>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935FE1"/>
    <w:pPr>
      <w:widowControl w:val="0"/>
      <w:autoSpaceDE w:val="0"/>
      <w:autoSpaceDN w:val="0"/>
    </w:pPr>
    <w:rPr>
      <w:rFonts w:ascii="Trebuchet MS" w:eastAsia="Trebuchet MS" w:hAnsi="Trebuchet MS" w:cs="Trebuchet MS"/>
      <w:sz w:val="18"/>
      <w:szCs w:val="18"/>
    </w:rPr>
  </w:style>
  <w:style w:type="character" w:customStyle="1" w:styleId="TextkrperZchn">
    <w:name w:val="Textkörper Zchn"/>
    <w:basedOn w:val="Absatz-Standardschriftart"/>
    <w:link w:val="Textkrper"/>
    <w:uiPriority w:val="1"/>
    <w:rsid w:val="00935FE1"/>
    <w:rPr>
      <w:rFonts w:ascii="Trebuchet MS" w:eastAsia="Trebuchet MS" w:hAnsi="Trebuchet MS" w:cs="Trebuchet MS"/>
      <w:sz w:val="18"/>
      <w:szCs w:val="18"/>
      <w:lang w:val="de-DE"/>
    </w:rPr>
  </w:style>
  <w:style w:type="paragraph" w:customStyle="1" w:styleId="TableParagraph">
    <w:name w:val="Table Paragraph"/>
    <w:basedOn w:val="Standard"/>
    <w:uiPriority w:val="1"/>
    <w:qFormat/>
    <w:rsid w:val="00935FE1"/>
    <w:pPr>
      <w:widowControl w:val="0"/>
      <w:autoSpaceDE w:val="0"/>
      <w:autoSpaceDN w:val="0"/>
      <w:spacing w:before="45"/>
      <w:ind w:left="74"/>
    </w:pPr>
    <w:rPr>
      <w:rFonts w:ascii="Trebuchet MS" w:eastAsia="Trebuchet MS" w:hAnsi="Trebuchet MS" w:cs="Trebuchet MS"/>
      <w:sz w:val="22"/>
      <w:szCs w:val="22"/>
    </w:rPr>
  </w:style>
  <w:style w:type="character" w:customStyle="1" w:styleId="03Grundschrift9Zchn">
    <w:name w:val="03_Grundschrift_9 Zchn"/>
    <w:aliases w:val="5pt Zchn"/>
    <w:link w:val="03Grundschrift9"/>
    <w:rsid w:val="00364DB6"/>
    <w:rPr>
      <w:rFonts w:ascii="Times New Roman" w:eastAsia="Arial" w:hAnsi="Times New Roman" w:cs="Swis721 BT"/>
      <w:sz w:val="19"/>
      <w:szCs w:val="20"/>
      <w:lang w:val="de-DE" w:eastAsia="ar-SA"/>
    </w:rPr>
  </w:style>
  <w:style w:type="table" w:styleId="TabellemithellemGitternetz">
    <w:name w:val="Grid Table Light"/>
    <w:basedOn w:val="NormaleTabelle"/>
    <w:uiPriority w:val="40"/>
    <w:rsid w:val="00584BF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194436">
      <w:bodyDiv w:val="1"/>
      <w:marLeft w:val="0"/>
      <w:marRight w:val="0"/>
      <w:marTop w:val="0"/>
      <w:marBottom w:val="0"/>
      <w:divBdr>
        <w:top w:val="none" w:sz="0" w:space="0" w:color="auto"/>
        <w:left w:val="none" w:sz="0" w:space="0" w:color="auto"/>
        <w:bottom w:val="none" w:sz="0" w:space="0" w:color="auto"/>
        <w:right w:val="none" w:sz="0" w:space="0" w:color="auto"/>
      </w:divBdr>
      <w:divsChild>
        <w:div w:id="2107143636">
          <w:marLeft w:val="0"/>
          <w:marRight w:val="0"/>
          <w:marTop w:val="0"/>
          <w:marBottom w:val="0"/>
          <w:divBdr>
            <w:top w:val="none" w:sz="0" w:space="0" w:color="auto"/>
            <w:left w:val="none" w:sz="0" w:space="0" w:color="auto"/>
            <w:bottom w:val="none" w:sz="0" w:space="0" w:color="auto"/>
            <w:right w:val="none" w:sz="0" w:space="0" w:color="auto"/>
          </w:divBdr>
        </w:div>
        <w:div w:id="35810975">
          <w:marLeft w:val="0"/>
          <w:marRight w:val="0"/>
          <w:marTop w:val="0"/>
          <w:marBottom w:val="0"/>
          <w:divBdr>
            <w:top w:val="none" w:sz="0" w:space="0" w:color="auto"/>
            <w:left w:val="none" w:sz="0" w:space="0" w:color="auto"/>
            <w:bottom w:val="none" w:sz="0" w:space="0" w:color="auto"/>
            <w:right w:val="none" w:sz="0" w:space="0" w:color="auto"/>
          </w:divBdr>
        </w:div>
        <w:div w:id="1807814386">
          <w:marLeft w:val="0"/>
          <w:marRight w:val="0"/>
          <w:marTop w:val="0"/>
          <w:marBottom w:val="0"/>
          <w:divBdr>
            <w:top w:val="none" w:sz="0" w:space="0" w:color="auto"/>
            <w:left w:val="none" w:sz="0" w:space="0" w:color="auto"/>
            <w:bottom w:val="none" w:sz="0" w:space="0" w:color="auto"/>
            <w:right w:val="none" w:sz="0" w:space="0" w:color="auto"/>
          </w:divBdr>
        </w:div>
        <w:div w:id="691153329">
          <w:marLeft w:val="0"/>
          <w:marRight w:val="0"/>
          <w:marTop w:val="0"/>
          <w:marBottom w:val="0"/>
          <w:divBdr>
            <w:top w:val="none" w:sz="0" w:space="0" w:color="auto"/>
            <w:left w:val="none" w:sz="0" w:space="0" w:color="auto"/>
            <w:bottom w:val="none" w:sz="0" w:space="0" w:color="auto"/>
            <w:right w:val="none" w:sz="0" w:space="0" w:color="auto"/>
          </w:divBdr>
        </w:div>
        <w:div w:id="1901668549">
          <w:marLeft w:val="0"/>
          <w:marRight w:val="0"/>
          <w:marTop w:val="0"/>
          <w:marBottom w:val="0"/>
          <w:divBdr>
            <w:top w:val="none" w:sz="0" w:space="0" w:color="auto"/>
            <w:left w:val="none" w:sz="0" w:space="0" w:color="auto"/>
            <w:bottom w:val="none" w:sz="0" w:space="0" w:color="auto"/>
            <w:right w:val="none" w:sz="0" w:space="0" w:color="auto"/>
          </w:divBdr>
        </w:div>
      </w:divsChild>
    </w:div>
    <w:div w:id="313291286">
      <w:bodyDiv w:val="1"/>
      <w:marLeft w:val="0"/>
      <w:marRight w:val="0"/>
      <w:marTop w:val="0"/>
      <w:marBottom w:val="0"/>
      <w:divBdr>
        <w:top w:val="none" w:sz="0" w:space="0" w:color="auto"/>
        <w:left w:val="none" w:sz="0" w:space="0" w:color="auto"/>
        <w:bottom w:val="none" w:sz="0" w:space="0" w:color="auto"/>
        <w:right w:val="none" w:sz="0" w:space="0" w:color="auto"/>
      </w:divBdr>
      <w:divsChild>
        <w:div w:id="65033901">
          <w:marLeft w:val="0"/>
          <w:marRight w:val="0"/>
          <w:marTop w:val="0"/>
          <w:marBottom w:val="0"/>
          <w:divBdr>
            <w:top w:val="none" w:sz="0" w:space="0" w:color="auto"/>
            <w:left w:val="none" w:sz="0" w:space="0" w:color="auto"/>
            <w:bottom w:val="none" w:sz="0" w:space="0" w:color="auto"/>
            <w:right w:val="none" w:sz="0" w:space="0" w:color="auto"/>
          </w:divBdr>
        </w:div>
        <w:div w:id="1234468216">
          <w:marLeft w:val="0"/>
          <w:marRight w:val="0"/>
          <w:marTop w:val="0"/>
          <w:marBottom w:val="0"/>
          <w:divBdr>
            <w:top w:val="none" w:sz="0" w:space="0" w:color="auto"/>
            <w:left w:val="none" w:sz="0" w:space="0" w:color="auto"/>
            <w:bottom w:val="none" w:sz="0" w:space="0" w:color="auto"/>
            <w:right w:val="none" w:sz="0" w:space="0" w:color="auto"/>
          </w:divBdr>
        </w:div>
        <w:div w:id="600920443">
          <w:marLeft w:val="0"/>
          <w:marRight w:val="0"/>
          <w:marTop w:val="0"/>
          <w:marBottom w:val="0"/>
          <w:divBdr>
            <w:top w:val="none" w:sz="0" w:space="0" w:color="auto"/>
            <w:left w:val="none" w:sz="0" w:space="0" w:color="auto"/>
            <w:bottom w:val="none" w:sz="0" w:space="0" w:color="auto"/>
            <w:right w:val="none" w:sz="0" w:space="0" w:color="auto"/>
          </w:divBdr>
        </w:div>
        <w:div w:id="1893613843">
          <w:marLeft w:val="0"/>
          <w:marRight w:val="0"/>
          <w:marTop w:val="0"/>
          <w:marBottom w:val="0"/>
          <w:divBdr>
            <w:top w:val="none" w:sz="0" w:space="0" w:color="auto"/>
            <w:left w:val="none" w:sz="0" w:space="0" w:color="auto"/>
            <w:bottom w:val="none" w:sz="0" w:space="0" w:color="auto"/>
            <w:right w:val="none" w:sz="0" w:space="0" w:color="auto"/>
          </w:divBdr>
        </w:div>
        <w:div w:id="329068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1280</Words>
  <Characters>8068</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Günter Stein</dc:creator>
  <cp:lastModifiedBy>Philipp Paulik</cp:lastModifiedBy>
  <cp:revision>37</cp:revision>
  <cp:lastPrinted>2020-05-21T14:15:00Z</cp:lastPrinted>
  <dcterms:created xsi:type="dcterms:W3CDTF">2025-01-31T10:43:00Z</dcterms:created>
  <dcterms:modified xsi:type="dcterms:W3CDTF">2026-10-26T15:46:00Z</dcterms:modified>
</cp:coreProperties>
</file>