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Helvetica" w:hAnsi="Helvetica"/>
          <w:b/>
          <w:sz w:val="124"/>
          <w:szCs w:val="124"/>
        </w:rPr>
        <w:id w:val="-1264605680"/>
        <w:docPartObj>
          <w:docPartGallery w:val="Cover Pages"/>
          <w:docPartUnique/>
        </w:docPartObj>
      </w:sdtPr>
      <w:sdtEndPr>
        <w:rPr>
          <w:rFonts w:ascii="Calibri" w:hAnsi="Calibri"/>
          <w:b w:val="0"/>
          <w:sz w:val="24"/>
          <w:szCs w:val="24"/>
        </w:rPr>
      </w:sdtEndPr>
      <w:sdtContent>
        <w:p w14:paraId="1AA5E65A" w14:textId="77777777" w:rsidR="00935FE1" w:rsidRDefault="00935FE1" w:rsidP="00525438">
          <w:pPr>
            <w:jc w:val="center"/>
            <w:rPr>
              <w:rFonts w:ascii="Helvetica" w:hAnsi="Helvetica"/>
              <w:b/>
              <w:sz w:val="124"/>
              <w:szCs w:val="124"/>
            </w:rPr>
          </w:pPr>
        </w:p>
        <w:p w14:paraId="3BCFF566" w14:textId="77777777" w:rsidR="00364DB6" w:rsidRPr="00C72AB0" w:rsidRDefault="00364DB6" w:rsidP="00364DB6">
          <w:pPr>
            <w:jc w:val="center"/>
            <w:rPr>
              <w:rStyle w:val="berschrift1Zchn"/>
              <w:rFonts w:ascii="Helvetica" w:hAnsi="Helvetica"/>
              <w:b/>
              <w:bCs/>
              <w:color w:val="6D8E43"/>
              <w:sz w:val="124"/>
              <w:szCs w:val="124"/>
            </w:rPr>
          </w:pPr>
          <w:r w:rsidRPr="00C72AB0">
            <w:rPr>
              <w:rStyle w:val="berschrift1Zchn"/>
              <w:rFonts w:ascii="Helvetica" w:hAnsi="Helvetica"/>
              <w:b/>
              <w:bCs/>
              <w:color w:val="6D8E43"/>
              <w:sz w:val="124"/>
              <w:szCs w:val="124"/>
            </w:rPr>
            <w:t xml:space="preserve">Muster </w:t>
          </w:r>
        </w:p>
        <w:p w14:paraId="46844C10" w14:textId="4AC634C5" w:rsidR="00CB2154" w:rsidRPr="00525438" w:rsidRDefault="00D82CB0" w:rsidP="00525438">
          <w:pPr>
            <w:jc w:val="center"/>
            <w:rPr>
              <w:rFonts w:ascii="Helvetica" w:eastAsiaTheme="majorEastAsia" w:hAnsi="Helvetica" w:cstheme="majorBidi"/>
              <w:b/>
              <w:bCs/>
              <w:color w:val="6D8E43"/>
              <w:sz w:val="112"/>
              <w:szCs w:val="112"/>
            </w:rPr>
          </w:pPr>
          <w:r w:rsidRPr="00C72AB0">
            <w:rPr>
              <w:noProof/>
              <w:sz w:val="124"/>
              <w:szCs w:val="124"/>
            </w:rPr>
            <mc:AlternateContent>
              <mc:Choice Requires="wps">
                <w:drawing>
                  <wp:anchor distT="0" distB="0" distL="114300" distR="114300" simplePos="0" relativeHeight="251663360" behindDoc="0" locked="0" layoutInCell="1" allowOverlap="1" wp14:anchorId="27252AAC" wp14:editId="30E34EF2">
                    <wp:simplePos x="0" y="0"/>
                    <wp:positionH relativeFrom="column">
                      <wp:posOffset>-925195</wp:posOffset>
                    </wp:positionH>
                    <wp:positionV relativeFrom="paragraph">
                      <wp:posOffset>8896350</wp:posOffset>
                    </wp:positionV>
                    <wp:extent cx="7611110" cy="727710"/>
                    <wp:effectExtent l="0" t="0" r="0" b="0"/>
                    <wp:wrapNone/>
                    <wp:docPr id="2" name="Shape 6251"/>
                    <wp:cNvGraphicFramePr/>
                    <a:graphic xmlns:a="http://schemas.openxmlformats.org/drawingml/2006/main">
                      <a:graphicData uri="http://schemas.microsoft.com/office/word/2010/wordprocessingShape">
                        <wps:wsp>
                          <wps:cNvSpPr/>
                          <wps:spPr>
                            <a:xfrm>
                              <a:off x="0" y="0"/>
                              <a:ext cx="7611110" cy="727710"/>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534CB87F" id="Shape 6251" o:spid="_x0000_s1026" style="position:absolute;margin-left:-72.85pt;margin-top:700.5pt;width:599.3pt;height:57.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" path="m,l5327904,r,179997l,179997,,e" fillcolor="#e48949" stroked="f" strokeweight="0">
                    <v:stroke miterlimit="83231f" joinstyle="miter"/>
                    <v:path arrowok="t" textboxrect="0,0,5327904,179997"/>
                  </v:shape>
                </w:pict>
              </mc:Fallback>
            </mc:AlternateContent>
          </w:r>
          <w:r w:rsidR="007D79E8" w:rsidRPr="007D79E8">
            <w:rPr>
              <w:rStyle w:val="berschrift1Zchn"/>
              <w:rFonts w:ascii="Helvetica" w:hAnsi="Helvetica"/>
              <w:b/>
              <w:bCs/>
              <w:color w:val="6D8E43"/>
              <w:sz w:val="124"/>
              <w:szCs w:val="124"/>
            </w:rPr>
            <w:t>Stundungs</w:t>
          </w:r>
          <w:r w:rsidR="007D79E8">
            <w:rPr>
              <w:rStyle w:val="berschrift1Zchn"/>
              <w:rFonts w:ascii="Helvetica" w:hAnsi="Helvetica"/>
              <w:b/>
              <w:bCs/>
              <w:color w:val="6D8E43"/>
              <w:sz w:val="124"/>
              <w:szCs w:val="124"/>
            </w:rPr>
            <w:t>-</w:t>
          </w:r>
          <w:r w:rsidR="007D79E8" w:rsidRPr="007D79E8">
            <w:rPr>
              <w:rStyle w:val="berschrift1Zchn"/>
              <w:rFonts w:ascii="Helvetica" w:hAnsi="Helvetica"/>
              <w:b/>
              <w:bCs/>
              <w:color w:val="6D8E43"/>
              <w:sz w:val="124"/>
              <w:szCs w:val="124"/>
            </w:rPr>
            <w:t xml:space="preserve">vereinbarung </w:t>
          </w:r>
          <w:r w:rsidR="00831F71">
            <w:br w:type="page"/>
          </w:r>
        </w:p>
      </w:sdtContent>
    </w:sdt>
    <w:p w14:paraId="5657FAC4" w14:textId="654358D7" w:rsidR="00364DB6" w:rsidRDefault="00364DB6" w:rsidP="00364DB6">
      <w:pPr>
        <w:pStyle w:val="03Grundschrift9"/>
        <w:rPr>
          <w:rFonts w:asciiTheme="minorHAnsi" w:hAnsiTheme="minorHAnsi" w:cstheme="minorHAnsi"/>
          <w:sz w:val="22"/>
          <w:szCs w:val="22"/>
        </w:rPr>
      </w:pPr>
    </w:p>
    <w:p w14:paraId="63B4237F" w14:textId="77777777" w:rsidR="00364DB6" w:rsidRPr="00364DB6" w:rsidRDefault="00364DB6" w:rsidP="00364DB6">
      <w:pPr>
        <w:pStyle w:val="03Grundschrift9"/>
        <w:rPr>
          <w:rFonts w:asciiTheme="minorHAnsi" w:hAnsiTheme="minorHAnsi" w:cstheme="minorHAnsi"/>
          <w:sz w:val="22"/>
          <w:szCs w:val="22"/>
        </w:rPr>
      </w:pPr>
    </w:p>
    <w:p w14:paraId="182C223D" w14:textId="77777777" w:rsidR="00364DB6" w:rsidRPr="00364DB6" w:rsidRDefault="00364DB6" w:rsidP="00364DB6">
      <w:pPr>
        <w:pStyle w:val="03Grundschrift9"/>
        <w:rPr>
          <w:rFonts w:asciiTheme="minorHAnsi" w:hAnsiTheme="minorHAnsi" w:cstheme="minorHAnsi"/>
          <w:sz w:val="22"/>
          <w:szCs w:val="22"/>
        </w:rPr>
      </w:pPr>
    </w:p>
    <w:p w14:paraId="072AC5E4" w14:textId="77777777" w:rsidR="00CE2CF1" w:rsidRDefault="00CE2CF1" w:rsidP="00CE2CF1">
      <w:pPr>
        <w:rPr>
          <w:rStyle w:val="berschrift1Zchn"/>
          <w:rFonts w:ascii="Helvetica" w:eastAsia="Times New Roman" w:hAnsi="Helvetica"/>
          <w:b/>
          <w:bCs/>
          <w:color w:val="6D8E43"/>
        </w:rPr>
      </w:pPr>
    </w:p>
    <w:p w14:paraId="1F641013" w14:textId="00C0176B" w:rsidR="00935FE1" w:rsidRDefault="00CD4C88" w:rsidP="00935FE1">
      <w:r w:rsidRPr="00CD4C88">
        <w:rPr>
          <w:rStyle w:val="berschrift1Zchn"/>
          <w:rFonts w:ascii="Helvetica" w:eastAsia="Times New Roman" w:hAnsi="Helvetica"/>
          <w:b/>
          <w:bCs/>
          <w:color w:val="6D8E43"/>
        </w:rPr>
        <w:t>Muster: Ratenzahlungs- und Stundungsvereinbarung über rückständige Mitgliedsbeiträge</w:t>
      </w:r>
    </w:p>
    <w:p w14:paraId="51D6E5F4" w14:textId="3C40B4CE" w:rsidR="00C12704" w:rsidRDefault="00C12704" w:rsidP="00CE01C9">
      <w:pPr>
        <w:rPr>
          <w:rFonts w:ascii="Helvetica Light" w:hAnsi="Helvetica Light"/>
        </w:rPr>
      </w:pPr>
    </w:p>
    <w:p w14:paraId="6368E117" w14:textId="77777777" w:rsidR="00EE4FFC" w:rsidRPr="00D82E35" w:rsidRDefault="00EE4FFC" w:rsidP="00EE4FFC">
      <w:r w:rsidRPr="00D82E35">
        <w:t>Ratenzahlungs- und Stundungsvereinbarung über rückständige Mitgliedsbeiträge zwischen</w:t>
      </w:r>
      <w:r>
        <w:t xml:space="preserve"> </w:t>
      </w:r>
      <w:r w:rsidRPr="00D82E35">
        <w:t>dem Verein …, vertreten durch den Vorstand,</w:t>
      </w:r>
      <w:r>
        <w:t xml:space="preserve"> </w:t>
      </w:r>
      <w:r w:rsidRPr="00D82E35">
        <w:t>– nachfolgend „Verein“ –</w:t>
      </w:r>
      <w:r>
        <w:t xml:space="preserve"> </w:t>
      </w:r>
      <w:r w:rsidRPr="00D82E35">
        <w:t>und</w:t>
      </w:r>
    </w:p>
    <w:p w14:paraId="49901389" w14:textId="77777777" w:rsidR="00EE4FFC" w:rsidRDefault="00EE4FFC" w:rsidP="00EE4FFC">
      <w:r w:rsidRPr="00D82E35">
        <w:t>Herrn/Frau …, Anschrift …, Mitgliedsnummer …</w:t>
      </w:r>
      <w:r>
        <w:t xml:space="preserve"> </w:t>
      </w:r>
      <w:r w:rsidRPr="00D82E35">
        <w:t>– nachfolgend „Mitglied“ –</w:t>
      </w:r>
    </w:p>
    <w:p w14:paraId="374A42FD" w14:textId="77777777" w:rsidR="00EE4FFC" w:rsidRPr="00D82E35" w:rsidRDefault="00EE4FFC" w:rsidP="00EE4FFC"/>
    <w:p w14:paraId="36F8C40B" w14:textId="77777777" w:rsidR="00EE4FFC" w:rsidRPr="00D82E35" w:rsidRDefault="00EE4FFC" w:rsidP="00EE4FFC">
      <w:r w:rsidRPr="00D82E35">
        <w:rPr>
          <w:b/>
          <w:bCs/>
        </w:rPr>
        <w:t>1. Beitragsrückstand</w:t>
      </w:r>
    </w:p>
    <w:p w14:paraId="0085B590" w14:textId="77777777" w:rsidR="00EE4FFC" w:rsidRDefault="00EE4FFC" w:rsidP="00EE4FFC">
      <w:r w:rsidRPr="00D82E35">
        <w:t>Das Mitglied schuldet dem Verein rückständige Mitgliedsbeiträge und Nebenforderungen in folgender Höhe:</w:t>
      </w:r>
    </w:p>
    <w:p w14:paraId="24930771" w14:textId="77777777" w:rsidR="00EE4FFC" w:rsidRPr="00D82E35" w:rsidRDefault="00EE4FFC" w:rsidP="00EE4FFC"/>
    <w:p w14:paraId="37914162" w14:textId="77777777" w:rsidR="00EE4FFC" w:rsidRPr="00D82E35" w:rsidRDefault="00EE4FFC" w:rsidP="00EE4FFC">
      <w:r w:rsidRPr="00D82E35">
        <w:t>Rückständige Beiträge für den Zeitraum … bis …: … Euro</w:t>
      </w:r>
      <w:r w:rsidRPr="00D82E35">
        <w:br/>
        <w:t>Mahnkosten/Rücklastschriftkosten laut Beitragsordnung/Satzung: … Euro</w:t>
      </w:r>
      <w:r w:rsidRPr="00D82E35">
        <w:br/>
        <w:t>Gesamtbetrag: … Euro</w:t>
      </w:r>
    </w:p>
    <w:p w14:paraId="5A862EF2" w14:textId="77777777" w:rsidR="00EE4FFC" w:rsidRDefault="00EE4FFC" w:rsidP="00EE4FFC"/>
    <w:p w14:paraId="68C3D014" w14:textId="77777777" w:rsidR="00EE4FFC" w:rsidRPr="00D82E35" w:rsidRDefault="00EE4FFC" w:rsidP="00EE4FFC">
      <w:r w:rsidRPr="00D82E35">
        <w:t>Das Mitglied erkennt an, dass dieser Betrag dem Grunde und der Höhe nach besteht. Ein Verzicht des Vereins auf die Forderung ist mit dieser Vereinbarung nicht verbunden.</w:t>
      </w:r>
    </w:p>
    <w:p w14:paraId="3B128B1F" w14:textId="77777777" w:rsidR="00EE4FFC" w:rsidRDefault="00EE4FFC" w:rsidP="00EE4FFC">
      <w:pPr>
        <w:rPr>
          <w:b/>
          <w:bCs/>
        </w:rPr>
      </w:pPr>
    </w:p>
    <w:p w14:paraId="517007C4" w14:textId="77777777" w:rsidR="00EE4FFC" w:rsidRPr="00D82E35" w:rsidRDefault="00EE4FFC" w:rsidP="00EE4FFC">
      <w:r w:rsidRPr="00D82E35">
        <w:rPr>
          <w:b/>
          <w:bCs/>
        </w:rPr>
        <w:t>2. Stundung und Ratenzahlung</w:t>
      </w:r>
    </w:p>
    <w:p w14:paraId="51E6CC6F" w14:textId="77777777" w:rsidR="00EE4FFC" w:rsidRPr="00D82E35" w:rsidRDefault="00EE4FFC" w:rsidP="00EE4FFC">
      <w:r w:rsidRPr="00D82E35">
        <w:t>Der Verein stundet den Gesamtbetrag unter der Bedingung pünktlicher Zahlung nach folgendem Ratenplan:</w:t>
      </w:r>
    </w:p>
    <w:p w14:paraId="1E3D9D30" w14:textId="77777777" w:rsidR="00EE4FFC" w:rsidRPr="00D82E35" w:rsidRDefault="00EE4FFC" w:rsidP="00EE4FFC">
      <w:pPr>
        <w:numPr>
          <w:ilvl w:val="0"/>
          <w:numId w:val="14"/>
        </w:numPr>
      </w:pPr>
      <w:r w:rsidRPr="00D82E35">
        <w:t>Rate in Höhe von … Euro fällig am …</w:t>
      </w:r>
      <w:r w:rsidRPr="00D82E35">
        <w:br/>
        <w:t>weitere monatliche Raten in Höhe von … Euro jeweils fällig zum … eines Monats</w:t>
      </w:r>
      <w:r w:rsidRPr="00D82E35">
        <w:br/>
        <w:t>Schlussrate in Höhe von … Euro fällig am …</w:t>
      </w:r>
    </w:p>
    <w:p w14:paraId="3CC3EC44" w14:textId="77777777" w:rsidR="00EE4FFC" w:rsidRPr="00D82E35" w:rsidRDefault="00EE4FFC" w:rsidP="00EE4FFC">
      <w:r w:rsidRPr="00D82E35">
        <w:t>Die Zahlung erfolgt auf folgendes Vereinskonto:</w:t>
      </w:r>
    </w:p>
    <w:p w14:paraId="434BBE86" w14:textId="77777777" w:rsidR="00EE4FFC" w:rsidRPr="00D82E35" w:rsidRDefault="00EE4FFC" w:rsidP="00EE4FFC">
      <w:r w:rsidRPr="00D82E35">
        <w:t>IBAN: …</w:t>
      </w:r>
      <w:r w:rsidRPr="00D82E35">
        <w:br/>
        <w:t>BIC: …</w:t>
      </w:r>
      <w:r w:rsidRPr="00D82E35">
        <w:br/>
        <w:t>Verwendungszweck: Beitragsrückstand Mitgliedsnummer …</w:t>
      </w:r>
    </w:p>
    <w:p w14:paraId="4BD90201" w14:textId="77777777" w:rsidR="00EE4FFC" w:rsidRDefault="00EE4FFC" w:rsidP="00EE4FFC">
      <w:pPr>
        <w:rPr>
          <w:b/>
          <w:bCs/>
        </w:rPr>
      </w:pPr>
    </w:p>
    <w:p w14:paraId="5F2ECCB5" w14:textId="77777777" w:rsidR="00EE4FFC" w:rsidRPr="00D82E35" w:rsidRDefault="00EE4FFC" w:rsidP="00EE4FFC">
      <w:r w:rsidRPr="00D82E35">
        <w:rPr>
          <w:b/>
          <w:bCs/>
        </w:rPr>
        <w:t>3. Laufende Beiträge</w:t>
      </w:r>
    </w:p>
    <w:p w14:paraId="21702E9F" w14:textId="77777777" w:rsidR="00EE4FFC" w:rsidRPr="00D82E35" w:rsidRDefault="00EE4FFC" w:rsidP="00EE4FFC">
      <w:r w:rsidRPr="00D82E35">
        <w:t>Die laufenden Mitgliedsbeiträge bleiben von dieser Vereinbarung unberührt. Sie sind zusätzlich zu den vereinbarten Raten fristgerecht nach Satzung und Beitragsordnung zu zahlen.</w:t>
      </w:r>
    </w:p>
    <w:p w14:paraId="67B94EB2" w14:textId="77777777" w:rsidR="00EE4FFC" w:rsidRDefault="00EE4FFC" w:rsidP="00EE4FFC">
      <w:pPr>
        <w:rPr>
          <w:b/>
          <w:bCs/>
        </w:rPr>
      </w:pPr>
    </w:p>
    <w:p w14:paraId="4B0CE0B3" w14:textId="77777777" w:rsidR="00EE4FFC" w:rsidRPr="00D82E35" w:rsidRDefault="00EE4FFC" w:rsidP="00EE4FFC">
      <w:r w:rsidRPr="00D82E35">
        <w:rPr>
          <w:b/>
          <w:bCs/>
        </w:rPr>
        <w:t>4. Mitgliedsrechte während der Ratenzahlung</w:t>
      </w:r>
    </w:p>
    <w:p w14:paraId="48150B4B" w14:textId="77777777" w:rsidR="00EE4FFC" w:rsidRDefault="00EE4FFC" w:rsidP="00EE4FFC">
      <w:r w:rsidRPr="00D82E35">
        <w:t>Die satzungsmäßigen Folgen des Beitragsrückstands bleiben unberührt. Soweit die Satzung bei Beitragsrückständen das Ruhen der Mitgliedsrechte vorsieht, bleiben diese Rechte bis zur vollständigen Zahlung des rückständigen Betrags oder bis zu dem in der Satzung genannten Zeitpunkt ruhend.</w:t>
      </w:r>
    </w:p>
    <w:p w14:paraId="6A5F1509" w14:textId="77777777" w:rsidR="00EE4FFC" w:rsidRPr="00D82E35" w:rsidRDefault="00EE4FFC" w:rsidP="00EE4FFC"/>
    <w:p w14:paraId="5CB6DD79" w14:textId="77777777" w:rsidR="00EE4FFC" w:rsidRPr="00D82E35" w:rsidRDefault="00EE4FFC" w:rsidP="00EE4FFC">
      <w:r w:rsidRPr="00D82E35">
        <w:rPr>
          <w:b/>
          <w:bCs/>
          <w:highlight w:val="yellow"/>
        </w:rPr>
        <w:t xml:space="preserve">Alternative Zusatzklausel </w:t>
      </w:r>
      <w:r>
        <w:rPr>
          <w:b/>
          <w:bCs/>
          <w:highlight w:val="yellow"/>
        </w:rPr>
        <w:t>(</w:t>
      </w:r>
      <w:r w:rsidRPr="00D82E35">
        <w:rPr>
          <w:b/>
          <w:bCs/>
          <w:highlight w:val="yellow"/>
        </w:rPr>
        <w:t>nur verwenden, wenn Satzung ode</w:t>
      </w:r>
      <w:r>
        <w:rPr>
          <w:b/>
          <w:bCs/>
          <w:highlight w:val="yellow"/>
        </w:rPr>
        <w:t>r Beitragsordnung dies zulassen</w:t>
      </w:r>
      <w:r>
        <w:rPr>
          <w:b/>
          <w:bCs/>
        </w:rPr>
        <w:t>):</w:t>
      </w:r>
    </w:p>
    <w:p w14:paraId="6E5B57AD" w14:textId="77777777" w:rsidR="00EE4FFC" w:rsidRPr="00D82E35" w:rsidRDefault="00EE4FFC" w:rsidP="00EE4FFC">
      <w:r w:rsidRPr="00D82E35">
        <w:t xml:space="preserve">Der Vorstand stundet die Forderung für die Dauer der ordnungsgemäßen Ratenzahlung. Solange das Mitglied die vereinbarten Raten und die laufenden Beiträge pünktlich zahlt, </w:t>
      </w:r>
      <w:r w:rsidRPr="00D82E35">
        <w:lastRenderedPageBreak/>
        <w:t>gelten die Mitgliedsrechte ab dem … als nicht ruhend. Gerät das Mitglied mit einer Rate oder einem laufenden Beitrag länger als … Tage in Verzug, leben die satzungsmäßigen Folgen des Beitragsrückstands ohne weitere Mahnung wieder auf.</w:t>
      </w:r>
    </w:p>
    <w:p w14:paraId="413F7731" w14:textId="77777777" w:rsidR="00EE4FFC" w:rsidRDefault="00EE4FFC" w:rsidP="00EE4FFC">
      <w:pPr>
        <w:rPr>
          <w:b/>
          <w:bCs/>
        </w:rPr>
      </w:pPr>
    </w:p>
    <w:p w14:paraId="3ACC69A5" w14:textId="77777777" w:rsidR="00EE4FFC" w:rsidRPr="00D82E35" w:rsidRDefault="00EE4FFC" w:rsidP="00EE4FFC">
      <w:r w:rsidRPr="00D82E35">
        <w:rPr>
          <w:b/>
          <w:bCs/>
        </w:rPr>
        <w:t>5. Zahlungsverzug</w:t>
      </w:r>
    </w:p>
    <w:p w14:paraId="4EFDA66C" w14:textId="77777777" w:rsidR="00EE4FFC" w:rsidRDefault="00EE4FFC" w:rsidP="00EE4FFC">
      <w:r w:rsidRPr="00D82E35">
        <w:t>Gerät das Mitglied mit mehr als einer Rate oder länger als … Tage in Verzug, wird der gesamte dann noch offene Restbetrag sofort fällig. Der Verein ist berechtigt, die weiteren satzungsmäßigen und gesetzlichen Maßnahmen zu ergreifen, insbesondere Mahnung, gerichtliche Geltendmachung und die in der Satzung vorgesehenen Folgen für Beitragsrückstände.</w:t>
      </w:r>
    </w:p>
    <w:p w14:paraId="73E66203" w14:textId="77777777" w:rsidR="00EE4FFC" w:rsidRPr="00D82E35" w:rsidRDefault="00EE4FFC" w:rsidP="00EE4FFC"/>
    <w:p w14:paraId="684AF2B1" w14:textId="77777777" w:rsidR="00EE4FFC" w:rsidRPr="00D82E35" w:rsidRDefault="00EE4FFC" w:rsidP="00EE4FFC">
      <w:r w:rsidRPr="00D82E35">
        <w:rPr>
          <w:b/>
          <w:bCs/>
        </w:rPr>
        <w:t>6. Keine Änderung der Satzung oder Beitragsordnung</w:t>
      </w:r>
    </w:p>
    <w:p w14:paraId="1E4D55D5" w14:textId="77777777" w:rsidR="00EE4FFC" w:rsidRDefault="00EE4FFC" w:rsidP="00EE4FFC">
      <w:r w:rsidRPr="00D82E35">
        <w:t>Diese Vereinbarung ändert weder die Satzung noch die Beitragsordnung des Vereins. Sie regelt ausschließlich die Zahlung der bereits entstandenen Beitragsrückstände im konkreten Einzelfall.</w:t>
      </w:r>
    </w:p>
    <w:p w14:paraId="17E28494" w14:textId="77777777" w:rsidR="00EE4FFC" w:rsidRPr="00D82E35" w:rsidRDefault="00EE4FFC" w:rsidP="00EE4FFC"/>
    <w:p w14:paraId="6804DE15" w14:textId="77777777" w:rsidR="00EE4FFC" w:rsidRPr="00D82E35" w:rsidRDefault="00EE4FFC" w:rsidP="00EE4FFC">
      <w:r w:rsidRPr="00D82E35">
        <w:rPr>
          <w:b/>
          <w:bCs/>
        </w:rPr>
        <w:t>7. Gleichbehandlung</w:t>
      </w:r>
    </w:p>
    <w:p w14:paraId="1DC8ADF0" w14:textId="77777777" w:rsidR="00EE4FFC" w:rsidRPr="00D82E35" w:rsidRDefault="00EE4FFC" w:rsidP="00EE4FFC">
      <w:r w:rsidRPr="00D82E35">
        <w:t>Der Verein trifft diese Vereinbarung nach pflichtgemäßem Ermessen unter Berücksichtigung der Umstände des Einzelfalls. Vergleichbare Fälle werden nach vergleichbaren Maßstäben behandelt.</w:t>
      </w:r>
    </w:p>
    <w:p w14:paraId="36C58FA7" w14:textId="77777777" w:rsidR="00EE4FFC" w:rsidRDefault="00EE4FFC" w:rsidP="00EE4FFC">
      <w:pPr>
        <w:rPr>
          <w:b/>
          <w:bCs/>
        </w:rPr>
      </w:pPr>
    </w:p>
    <w:p w14:paraId="5424CDBD" w14:textId="77777777" w:rsidR="00EE4FFC" w:rsidRPr="00D82E35" w:rsidRDefault="00EE4FFC" w:rsidP="00EE4FFC">
      <w:r w:rsidRPr="00D82E35">
        <w:rPr>
          <w:b/>
          <w:bCs/>
        </w:rPr>
        <w:t>8. Schlussbestimmung</w:t>
      </w:r>
    </w:p>
    <w:p w14:paraId="22F59DDC" w14:textId="77777777" w:rsidR="00EE4FFC" w:rsidRPr="00D82E35" w:rsidRDefault="00EE4FFC" w:rsidP="00EE4FFC">
      <w:r w:rsidRPr="00D82E35">
        <w:t>Änderungen und Ergänzungen dieser Vereinbarung bedürfen der Textform. Sollte eine Regelung dieser Vereinbarung unwirksam sein, bleibt die Wirksamkeit der übrigen Regelungen unberührt.</w:t>
      </w:r>
    </w:p>
    <w:p w14:paraId="43B5BE5D" w14:textId="77777777" w:rsidR="00EE4FFC" w:rsidRDefault="00EE4FFC" w:rsidP="00EE4FFC"/>
    <w:p w14:paraId="15D0DE5F" w14:textId="5F5DA1C0" w:rsidR="00214C78" w:rsidRPr="00841C93" w:rsidRDefault="00EE4FFC" w:rsidP="00EE4FFC">
      <w:r w:rsidRPr="00D82E35">
        <w:t>Ort, Datum, Unterschriften</w:t>
      </w:r>
    </w:p>
    <w:p w14:paraId="196523A5" w14:textId="58153E7E" w:rsidR="00C12704" w:rsidRDefault="00C12704" w:rsidP="00CE01C9">
      <w:pPr>
        <w:rPr>
          <w:rFonts w:ascii="Helvetica Light" w:hAnsi="Helvetica Light"/>
        </w:rPr>
      </w:pPr>
    </w:p>
    <w:p w14:paraId="420B418A" w14:textId="44DE15D6" w:rsidR="00C12704" w:rsidRDefault="00C12704" w:rsidP="00CE01C9">
      <w:pPr>
        <w:rPr>
          <w:rFonts w:ascii="Helvetica Light" w:hAnsi="Helvetica Light"/>
        </w:rPr>
      </w:pPr>
    </w:p>
    <w:p w14:paraId="50BC5E5D" w14:textId="1498DED0" w:rsidR="00364DB6" w:rsidRDefault="00364DB6" w:rsidP="00CB2154">
      <w:pPr>
        <w:rPr>
          <w:rFonts w:ascii="Helvetica Light" w:hAnsi="Helvetica Light"/>
        </w:rPr>
      </w:pPr>
    </w:p>
    <w:p w14:paraId="496ADEC9" w14:textId="23F19306" w:rsidR="00364DB6" w:rsidRDefault="00364DB6" w:rsidP="00CB2154">
      <w:pPr>
        <w:rPr>
          <w:rFonts w:ascii="Helvetica Light" w:hAnsi="Helvetica Light"/>
        </w:rPr>
      </w:pPr>
    </w:p>
    <w:p w14:paraId="05A20408" w14:textId="338158E2" w:rsidR="00364DB6" w:rsidRDefault="00364DB6" w:rsidP="00CB2154">
      <w:pPr>
        <w:rPr>
          <w:rFonts w:ascii="Helvetica Light" w:hAnsi="Helvetica Light"/>
        </w:rPr>
      </w:pPr>
    </w:p>
    <w:p w14:paraId="043BB5DD" w14:textId="01BC9803" w:rsidR="00364DB6" w:rsidRDefault="00364DB6" w:rsidP="00CB2154">
      <w:pPr>
        <w:rPr>
          <w:rFonts w:ascii="Helvetica Light" w:hAnsi="Helvetica Light"/>
        </w:rPr>
      </w:pPr>
    </w:p>
    <w:p w14:paraId="3B204B76" w14:textId="60FBB354" w:rsidR="00364DB6" w:rsidRDefault="00364DB6" w:rsidP="00CB2154">
      <w:pPr>
        <w:rPr>
          <w:rFonts w:ascii="Helvetica Light" w:hAnsi="Helvetica Light"/>
        </w:rPr>
      </w:pPr>
    </w:p>
    <w:p w14:paraId="331B769B" w14:textId="3FA1F106" w:rsidR="00364DB6" w:rsidRDefault="00364DB6" w:rsidP="00CB2154">
      <w:pPr>
        <w:rPr>
          <w:rFonts w:ascii="Helvetica Light" w:hAnsi="Helvetica Light"/>
        </w:rPr>
      </w:pPr>
    </w:p>
    <w:p w14:paraId="42A84F6B" w14:textId="4DFB8659" w:rsidR="00364DB6" w:rsidRDefault="00364DB6" w:rsidP="00CB2154">
      <w:pPr>
        <w:rPr>
          <w:rFonts w:ascii="Helvetica Light" w:hAnsi="Helvetica Light"/>
        </w:rPr>
      </w:pPr>
    </w:p>
    <w:p w14:paraId="455DF34D" w14:textId="404BAB30" w:rsidR="00364DB6" w:rsidRDefault="00364DB6" w:rsidP="00CB2154">
      <w:pPr>
        <w:rPr>
          <w:rFonts w:ascii="Helvetica Light" w:hAnsi="Helvetica Light"/>
        </w:rPr>
      </w:pPr>
    </w:p>
    <w:p w14:paraId="4F07A2AD" w14:textId="77777777" w:rsidR="00364DB6" w:rsidRDefault="00364DB6" w:rsidP="00CB2154">
      <w:pPr>
        <w:rPr>
          <w:rFonts w:ascii="Helvetica" w:hAnsi="Helvetica" w:cs="Helvetica"/>
          <w:b/>
          <w:bCs/>
          <w:sz w:val="28"/>
          <w:szCs w:val="28"/>
        </w:rPr>
      </w:pPr>
    </w:p>
    <w:p w14:paraId="03A8AE52" w14:textId="79342E9E" w:rsidR="00364DB6" w:rsidRDefault="00364DB6" w:rsidP="00CB2154">
      <w:pPr>
        <w:rPr>
          <w:rFonts w:ascii="Helvetica" w:hAnsi="Helvetica" w:cs="Helvetica"/>
          <w:b/>
          <w:bCs/>
          <w:sz w:val="28"/>
          <w:szCs w:val="28"/>
        </w:rPr>
      </w:pPr>
    </w:p>
    <w:p w14:paraId="61ED5164" w14:textId="77777777" w:rsidR="00364DB6" w:rsidRDefault="00364DB6" w:rsidP="00CB2154">
      <w:pPr>
        <w:rPr>
          <w:rFonts w:ascii="Helvetica" w:hAnsi="Helvetica" w:cs="Helvetica"/>
          <w:b/>
          <w:bCs/>
          <w:sz w:val="28"/>
          <w:szCs w:val="28"/>
        </w:rPr>
      </w:pPr>
    </w:p>
    <w:p w14:paraId="0D838A13" w14:textId="77777777" w:rsidR="00204723" w:rsidRDefault="00204723" w:rsidP="00CB2154">
      <w:pPr>
        <w:rPr>
          <w:rFonts w:ascii="Helvetica" w:hAnsi="Helvetica" w:cs="Helvetica"/>
          <w:b/>
          <w:bCs/>
          <w:sz w:val="28"/>
          <w:szCs w:val="28"/>
        </w:rPr>
      </w:pPr>
    </w:p>
    <w:p w14:paraId="6FDA7814" w14:textId="77777777" w:rsidR="00204723" w:rsidRDefault="00204723" w:rsidP="00CB2154">
      <w:pPr>
        <w:rPr>
          <w:rFonts w:ascii="Helvetica" w:hAnsi="Helvetica" w:cs="Helvetica"/>
          <w:b/>
          <w:bCs/>
          <w:sz w:val="28"/>
          <w:szCs w:val="28"/>
        </w:rPr>
      </w:pPr>
    </w:p>
    <w:p w14:paraId="713F9280" w14:textId="77777777" w:rsidR="00204723" w:rsidRDefault="00204723" w:rsidP="00CB2154">
      <w:pPr>
        <w:rPr>
          <w:rFonts w:ascii="Helvetica" w:hAnsi="Helvetica" w:cs="Helvetica"/>
          <w:b/>
          <w:bCs/>
          <w:sz w:val="28"/>
          <w:szCs w:val="28"/>
        </w:rPr>
      </w:pPr>
    </w:p>
    <w:p w14:paraId="7FB738BB" w14:textId="77777777" w:rsidR="00204723" w:rsidRDefault="00204723" w:rsidP="00CB2154">
      <w:pPr>
        <w:rPr>
          <w:rFonts w:ascii="Helvetica" w:hAnsi="Helvetica" w:cs="Helvetica"/>
          <w:b/>
          <w:bCs/>
          <w:sz w:val="28"/>
          <w:szCs w:val="28"/>
        </w:rPr>
      </w:pPr>
    </w:p>
    <w:p w14:paraId="6094F2F7" w14:textId="77777777" w:rsidR="00204723" w:rsidRDefault="00204723" w:rsidP="00CB2154">
      <w:pPr>
        <w:rPr>
          <w:rFonts w:ascii="Helvetica" w:hAnsi="Helvetica" w:cs="Helvetica"/>
          <w:b/>
          <w:bCs/>
          <w:sz w:val="28"/>
          <w:szCs w:val="28"/>
        </w:rPr>
      </w:pPr>
    </w:p>
    <w:p w14:paraId="7EA46B45" w14:textId="77777777" w:rsidR="00204723" w:rsidRDefault="00204723" w:rsidP="00CB2154">
      <w:pPr>
        <w:rPr>
          <w:rFonts w:ascii="Helvetica" w:hAnsi="Helvetica" w:cs="Helvetica"/>
          <w:b/>
          <w:bCs/>
          <w:sz w:val="28"/>
          <w:szCs w:val="28"/>
        </w:rPr>
      </w:pPr>
    </w:p>
    <w:p w14:paraId="0D1D6EA6" w14:textId="77777777" w:rsidR="00204723" w:rsidRDefault="00204723" w:rsidP="00CB2154">
      <w:pPr>
        <w:rPr>
          <w:rFonts w:ascii="Helvetica" w:hAnsi="Helvetica" w:cs="Helvetica"/>
          <w:b/>
          <w:bCs/>
          <w:sz w:val="28"/>
          <w:szCs w:val="28"/>
        </w:rPr>
      </w:pPr>
    </w:p>
    <w:p w14:paraId="256D1E63" w14:textId="77777777" w:rsidR="00204723" w:rsidRDefault="00204723" w:rsidP="00CB2154">
      <w:pPr>
        <w:rPr>
          <w:rFonts w:ascii="Helvetica" w:hAnsi="Helvetica" w:cs="Helvetica"/>
          <w:b/>
          <w:bCs/>
          <w:sz w:val="28"/>
          <w:szCs w:val="28"/>
        </w:rPr>
      </w:pPr>
    </w:p>
    <w:p w14:paraId="638B3711" w14:textId="77777777" w:rsidR="00204723" w:rsidRDefault="00204723" w:rsidP="00CB2154">
      <w:pPr>
        <w:rPr>
          <w:rFonts w:ascii="Helvetica" w:hAnsi="Helvetica" w:cs="Helvetica"/>
          <w:b/>
          <w:bCs/>
          <w:sz w:val="28"/>
          <w:szCs w:val="28"/>
        </w:rPr>
      </w:pPr>
    </w:p>
    <w:p w14:paraId="35309FE8" w14:textId="77777777" w:rsidR="00204723" w:rsidRDefault="00204723" w:rsidP="00CB2154">
      <w:pPr>
        <w:rPr>
          <w:rFonts w:ascii="Helvetica" w:hAnsi="Helvetica" w:cs="Helvetica"/>
          <w:b/>
          <w:bCs/>
          <w:sz w:val="28"/>
          <w:szCs w:val="28"/>
        </w:rPr>
      </w:pPr>
    </w:p>
    <w:p w14:paraId="2D7D3B85" w14:textId="77777777" w:rsidR="003E6F28" w:rsidRDefault="003E6F28" w:rsidP="00CB2154">
      <w:pPr>
        <w:rPr>
          <w:rFonts w:ascii="Helvetica" w:hAnsi="Helvetica" w:cs="Helvetica"/>
          <w:b/>
          <w:bCs/>
          <w:sz w:val="28"/>
          <w:szCs w:val="28"/>
        </w:rPr>
      </w:pPr>
    </w:p>
    <w:p w14:paraId="021567A9" w14:textId="77777777" w:rsidR="003E6F28" w:rsidRDefault="003E6F28" w:rsidP="00CB2154">
      <w:pPr>
        <w:rPr>
          <w:rFonts w:ascii="Helvetica" w:hAnsi="Helvetica" w:cs="Helvetica"/>
          <w:b/>
          <w:bCs/>
          <w:sz w:val="28"/>
          <w:szCs w:val="28"/>
        </w:rPr>
      </w:pPr>
    </w:p>
    <w:p w14:paraId="649E01E7" w14:textId="77777777" w:rsidR="003E6F28" w:rsidRDefault="003E6F28" w:rsidP="00CB2154">
      <w:pPr>
        <w:rPr>
          <w:rFonts w:ascii="Helvetica" w:hAnsi="Helvetica" w:cs="Helvetica"/>
          <w:b/>
          <w:bCs/>
          <w:sz w:val="28"/>
          <w:szCs w:val="28"/>
        </w:rPr>
      </w:pPr>
    </w:p>
    <w:p w14:paraId="74104DD0" w14:textId="77777777" w:rsidR="00204723" w:rsidRDefault="00204723" w:rsidP="00CB2154">
      <w:pPr>
        <w:rPr>
          <w:rFonts w:ascii="Helvetica" w:hAnsi="Helvetica" w:cs="Helvetica"/>
          <w:b/>
          <w:bCs/>
          <w:sz w:val="28"/>
          <w:szCs w:val="28"/>
        </w:rPr>
      </w:pPr>
    </w:p>
    <w:p w14:paraId="34F02E5C" w14:textId="77777777" w:rsidR="00935FE1" w:rsidRDefault="00935FE1" w:rsidP="00CB2154">
      <w:pPr>
        <w:rPr>
          <w:rFonts w:ascii="Helvetica" w:hAnsi="Helvetica" w:cs="Helvetica"/>
          <w:b/>
          <w:bCs/>
          <w:sz w:val="28"/>
          <w:szCs w:val="28"/>
        </w:rPr>
      </w:pPr>
    </w:p>
    <w:p w14:paraId="14ACF90E" w14:textId="77777777" w:rsidR="00B95186" w:rsidRDefault="00B95186" w:rsidP="00CB2154">
      <w:pPr>
        <w:rPr>
          <w:rFonts w:ascii="Helvetica" w:hAnsi="Helvetica" w:cs="Helvetica"/>
          <w:b/>
          <w:bCs/>
          <w:sz w:val="28"/>
          <w:szCs w:val="28"/>
        </w:rPr>
      </w:pPr>
    </w:p>
    <w:p w14:paraId="5B999E83" w14:textId="77777777" w:rsidR="00B95186" w:rsidRDefault="00B95186" w:rsidP="00CB2154">
      <w:pPr>
        <w:rPr>
          <w:rFonts w:ascii="Helvetica" w:hAnsi="Helvetica" w:cs="Helvetica"/>
          <w:b/>
          <w:bCs/>
          <w:sz w:val="28"/>
          <w:szCs w:val="28"/>
        </w:rPr>
      </w:pPr>
    </w:p>
    <w:p w14:paraId="386D0712" w14:textId="77777777" w:rsidR="00570B3F" w:rsidRDefault="00570B3F" w:rsidP="00CB2154">
      <w:pPr>
        <w:rPr>
          <w:rFonts w:ascii="Helvetica" w:hAnsi="Helvetica" w:cs="Helvetica"/>
          <w:b/>
          <w:bCs/>
          <w:sz w:val="28"/>
          <w:szCs w:val="28"/>
        </w:rPr>
      </w:pPr>
    </w:p>
    <w:p w14:paraId="44B7CCD7" w14:textId="77777777" w:rsidR="00051BBE" w:rsidRDefault="00051BBE" w:rsidP="00CB2154">
      <w:pPr>
        <w:rPr>
          <w:rFonts w:ascii="Helvetica" w:hAnsi="Helvetica" w:cs="Helvetica"/>
          <w:b/>
          <w:bCs/>
          <w:sz w:val="28"/>
          <w:szCs w:val="28"/>
        </w:rPr>
      </w:pPr>
    </w:p>
    <w:p w14:paraId="05632A31" w14:textId="77777777" w:rsidR="00051BBE" w:rsidRDefault="00051BBE" w:rsidP="00CB2154">
      <w:pPr>
        <w:rPr>
          <w:rFonts w:ascii="Helvetica" w:hAnsi="Helvetica" w:cs="Helvetica"/>
          <w:b/>
          <w:bCs/>
          <w:sz w:val="28"/>
          <w:szCs w:val="28"/>
        </w:rPr>
      </w:pPr>
    </w:p>
    <w:p w14:paraId="33CDD839" w14:textId="77777777" w:rsidR="00051BBE" w:rsidRDefault="00051BBE" w:rsidP="00CB2154">
      <w:pPr>
        <w:rPr>
          <w:rFonts w:ascii="Helvetica" w:hAnsi="Helvetica" w:cs="Helvetica"/>
          <w:b/>
          <w:bCs/>
          <w:sz w:val="28"/>
          <w:szCs w:val="28"/>
        </w:rPr>
      </w:pPr>
    </w:p>
    <w:p w14:paraId="67F897A4" w14:textId="77777777" w:rsidR="00051BBE" w:rsidRDefault="00051BBE" w:rsidP="00CB2154">
      <w:pPr>
        <w:rPr>
          <w:rFonts w:ascii="Helvetica" w:hAnsi="Helvetica" w:cs="Helvetica"/>
          <w:b/>
          <w:bCs/>
          <w:sz w:val="28"/>
          <w:szCs w:val="28"/>
        </w:rPr>
      </w:pPr>
    </w:p>
    <w:p w14:paraId="41C207C2" w14:textId="77777777" w:rsidR="00570B3F" w:rsidRDefault="00570B3F" w:rsidP="00CB2154">
      <w:pPr>
        <w:rPr>
          <w:rFonts w:ascii="Helvetica" w:hAnsi="Helvetica" w:cs="Helvetica"/>
          <w:b/>
          <w:bCs/>
          <w:sz w:val="28"/>
          <w:szCs w:val="28"/>
        </w:rPr>
      </w:pPr>
    </w:p>
    <w:p w14:paraId="14FBC4B8" w14:textId="77777777" w:rsidR="00570B3F" w:rsidRDefault="00570B3F" w:rsidP="00CB2154">
      <w:pPr>
        <w:rPr>
          <w:rFonts w:ascii="Helvetica" w:hAnsi="Helvetica" w:cs="Helvetica"/>
          <w:b/>
          <w:bCs/>
          <w:sz w:val="28"/>
          <w:szCs w:val="28"/>
        </w:rPr>
      </w:pPr>
    </w:p>
    <w:p w14:paraId="61D26729" w14:textId="77777777" w:rsidR="00B95186" w:rsidRDefault="00B95186" w:rsidP="00CB2154">
      <w:pPr>
        <w:rPr>
          <w:rFonts w:ascii="Helvetica" w:hAnsi="Helvetica" w:cs="Helvetica"/>
          <w:b/>
          <w:bCs/>
          <w:sz w:val="28"/>
          <w:szCs w:val="28"/>
        </w:rPr>
      </w:pPr>
    </w:p>
    <w:p w14:paraId="441D33A3" w14:textId="77777777" w:rsidR="00B95186" w:rsidRDefault="00B95186" w:rsidP="00CB2154">
      <w:pPr>
        <w:rPr>
          <w:rFonts w:ascii="Helvetica" w:hAnsi="Helvetica" w:cs="Helvetica"/>
          <w:b/>
          <w:bCs/>
          <w:sz w:val="28"/>
          <w:szCs w:val="28"/>
        </w:rPr>
      </w:pPr>
    </w:p>
    <w:p w14:paraId="14D4D67D" w14:textId="77777777" w:rsidR="00B95186" w:rsidRDefault="00B95186" w:rsidP="00CB2154">
      <w:pPr>
        <w:rPr>
          <w:rFonts w:ascii="Helvetica" w:hAnsi="Helvetica" w:cs="Helvetica"/>
          <w:b/>
          <w:bCs/>
          <w:sz w:val="28"/>
          <w:szCs w:val="28"/>
        </w:rPr>
      </w:pPr>
    </w:p>
    <w:p w14:paraId="14BF17B0" w14:textId="77777777" w:rsidR="00B95186" w:rsidRDefault="00B95186" w:rsidP="00CB2154">
      <w:pPr>
        <w:rPr>
          <w:rFonts w:ascii="Helvetica" w:hAnsi="Helvetica" w:cs="Helvetica"/>
          <w:b/>
          <w:bCs/>
          <w:sz w:val="28"/>
          <w:szCs w:val="28"/>
        </w:rPr>
      </w:pPr>
    </w:p>
    <w:p w14:paraId="4FA23D3E" w14:textId="5D22307C" w:rsidR="00035275" w:rsidRPr="00CB2154" w:rsidRDefault="00035275" w:rsidP="00CB2154">
      <w:pPr>
        <w:rPr>
          <w:rFonts w:ascii="Helvetica" w:hAnsi="Helvetica" w:cs="Helvetica"/>
          <w:sz w:val="28"/>
          <w:szCs w:val="28"/>
        </w:rPr>
      </w:pPr>
      <w:r w:rsidRPr="00035275">
        <w:rPr>
          <w:rFonts w:ascii="Helvetica" w:hAnsi="Helvetica" w:cs="Helvetica"/>
          <w:b/>
          <w:bCs/>
          <w:sz w:val="28"/>
          <w:szCs w:val="28"/>
        </w:rPr>
        <w:t>Impressum</w:t>
      </w:r>
    </w:p>
    <w:p w14:paraId="201F265A" w14:textId="77777777" w:rsidR="00CB2154" w:rsidRPr="00035275" w:rsidRDefault="00CB2154" w:rsidP="00035275">
      <w:pPr>
        <w:spacing w:line="360" w:lineRule="auto"/>
        <w:jc w:val="both"/>
        <w:rPr>
          <w:rFonts w:ascii="Helvetica" w:hAnsi="Helvetica" w:cs="Helvetica"/>
        </w:rPr>
      </w:pPr>
    </w:p>
    <w:p w14:paraId="3D5E8434" w14:textId="10541087" w:rsidR="00035275" w:rsidRPr="00035275" w:rsidRDefault="00035275" w:rsidP="007526D5">
      <w:pPr>
        <w:spacing w:line="276" w:lineRule="auto"/>
        <w:rPr>
          <w:rFonts w:ascii="Helvetica" w:hAnsi="Helvetica" w:cs="Helvetica"/>
        </w:rPr>
      </w:pPr>
      <w:r w:rsidRPr="00035275">
        <w:rPr>
          <w:rFonts w:ascii="Helvetica" w:hAnsi="Helvetica" w:cs="Helvetica"/>
        </w:rPr>
        <w:t>Verlag PROmedia ein Verlagsbereich der</w:t>
      </w:r>
      <w:r>
        <w:rPr>
          <w:rFonts w:ascii="Helvetica" w:hAnsi="Helvetica" w:cs="Helvetica"/>
        </w:rPr>
        <w:t xml:space="preserve"> </w:t>
      </w:r>
      <w:r w:rsidRPr="00035275">
        <w:rPr>
          <w:rFonts w:ascii="Helvetica" w:hAnsi="Helvetica" w:cs="Helvetica"/>
        </w:rPr>
        <w:t xml:space="preserve">Verlag für die Deutsche Wirtschaft AG, </w:t>
      </w:r>
    </w:p>
    <w:p w14:paraId="6E029701"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Theodor-Heuss-Straße 2-4 D-53177 Bonn </w:t>
      </w:r>
    </w:p>
    <w:p w14:paraId="7467F294"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Großkundenpostleitzahl: D-53095 Bonn </w:t>
      </w:r>
    </w:p>
    <w:p w14:paraId="4762C4B4" w14:textId="77777777" w:rsidR="00AC1096" w:rsidRPr="00035275" w:rsidRDefault="00AC1096" w:rsidP="00AC1096">
      <w:pPr>
        <w:spacing w:line="276" w:lineRule="auto"/>
        <w:rPr>
          <w:rFonts w:ascii="Helvetica" w:hAnsi="Helvetica" w:cs="Helvetica"/>
        </w:rPr>
      </w:pPr>
      <w:r w:rsidRPr="00035275">
        <w:rPr>
          <w:rFonts w:ascii="Helvetica" w:hAnsi="Helvetica" w:cs="Helvetica"/>
        </w:rPr>
        <w:t xml:space="preserve">Tel.: (0228) 95 50 </w:t>
      </w:r>
      <w:r>
        <w:rPr>
          <w:rFonts w:ascii="Helvetica" w:hAnsi="Helvetica" w:cs="Helvetica"/>
        </w:rPr>
        <w:t>73 55</w:t>
      </w:r>
      <w:r w:rsidRPr="00035275">
        <w:rPr>
          <w:rFonts w:ascii="Helvetica" w:hAnsi="Helvetica" w:cs="Helvetica"/>
        </w:rPr>
        <w:t xml:space="preserve"> </w:t>
      </w:r>
    </w:p>
    <w:p w14:paraId="3320FAF1" w14:textId="77777777" w:rsidR="00AC1096" w:rsidRPr="00035275" w:rsidRDefault="00AC1096" w:rsidP="00AC1096">
      <w:pPr>
        <w:spacing w:line="276" w:lineRule="auto"/>
        <w:rPr>
          <w:rFonts w:ascii="Helvetica" w:hAnsi="Helvetica" w:cs="Helvetica"/>
        </w:rPr>
      </w:pPr>
      <w:r w:rsidRPr="00035275">
        <w:rPr>
          <w:rFonts w:ascii="Helvetica" w:hAnsi="Helvetica" w:cs="Helvetica"/>
        </w:rPr>
        <w:t xml:space="preserve">Fax: (0228) 36 96 480 </w:t>
      </w:r>
    </w:p>
    <w:p w14:paraId="4E9C2CA4"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Internet: www.vnr.de </w:t>
      </w:r>
    </w:p>
    <w:p w14:paraId="5869655F"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E-Mail: kundendienst@vnr.de </w:t>
      </w:r>
    </w:p>
    <w:p w14:paraId="5E62C686" w14:textId="58BD4C51" w:rsidR="00035275" w:rsidRPr="00035275" w:rsidRDefault="00035275" w:rsidP="007526D5">
      <w:pPr>
        <w:spacing w:line="276" w:lineRule="auto"/>
        <w:rPr>
          <w:rFonts w:ascii="Helvetica" w:hAnsi="Helvetica" w:cs="Helvetica"/>
        </w:rPr>
      </w:pPr>
      <w:r w:rsidRPr="00035275">
        <w:rPr>
          <w:rFonts w:ascii="Helvetica" w:hAnsi="Helvetica" w:cs="Helvetica"/>
        </w:rPr>
        <w:t>Vorstand: Richard Rentrop</w:t>
      </w:r>
      <w:r w:rsidR="00C61EDA">
        <w:rPr>
          <w:rFonts w:ascii="Helvetica" w:hAnsi="Helvetica" w:cs="Helvetica"/>
        </w:rPr>
        <w:t>, Michael Schrader</w:t>
      </w:r>
      <w:r w:rsidRPr="00035275">
        <w:rPr>
          <w:rFonts w:ascii="Helvetica" w:hAnsi="Helvetica" w:cs="Helvetica"/>
        </w:rPr>
        <w:t xml:space="preserve"> </w:t>
      </w:r>
    </w:p>
    <w:p w14:paraId="0E66FACB"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Redaktionell Verantwortliche: Kathrin Righi, </w:t>
      </w:r>
    </w:p>
    <w:p w14:paraId="1FAFF7BE"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VNR Verlag für die Deutsche Wirtschaft AG, </w:t>
      </w:r>
    </w:p>
    <w:p w14:paraId="3CBFFE21" w14:textId="77777777" w:rsidR="00035275" w:rsidRPr="00035275" w:rsidRDefault="00035275" w:rsidP="007526D5">
      <w:pPr>
        <w:spacing w:line="276" w:lineRule="auto"/>
        <w:rPr>
          <w:rFonts w:ascii="Helvetica" w:hAnsi="Helvetica" w:cs="Helvetica"/>
        </w:rPr>
      </w:pPr>
      <w:r w:rsidRPr="00035275">
        <w:rPr>
          <w:rFonts w:ascii="Helvetica" w:hAnsi="Helvetica" w:cs="Helvetica"/>
        </w:rPr>
        <w:t>Adresse siehe oben</w:t>
      </w:r>
    </w:p>
    <w:p w14:paraId="2C85041E" w14:textId="77777777" w:rsidR="00035275" w:rsidRPr="00035275" w:rsidRDefault="00035275" w:rsidP="007526D5">
      <w:pPr>
        <w:spacing w:line="276" w:lineRule="auto"/>
        <w:rPr>
          <w:rFonts w:ascii="Helvetica" w:hAnsi="Helvetica" w:cs="Helvetica"/>
        </w:rPr>
      </w:pPr>
    </w:p>
    <w:p w14:paraId="05FBBB5C" w14:textId="77777777" w:rsidR="00035275" w:rsidRPr="00035275" w:rsidRDefault="00035275" w:rsidP="007526D5">
      <w:pPr>
        <w:spacing w:line="276" w:lineRule="auto"/>
        <w:rPr>
          <w:rFonts w:ascii="Helvetica" w:hAnsi="Helvetica" w:cs="Helvetica"/>
        </w:rPr>
      </w:pPr>
      <w:r w:rsidRPr="00035275">
        <w:rPr>
          <w:rFonts w:ascii="Helvetica" w:hAnsi="Helvetica" w:cs="Helvetica"/>
        </w:rPr>
        <w:t xml:space="preserve">Alle Angaben wurden mit Sorgfalt ermittelt und überprüft. </w:t>
      </w:r>
    </w:p>
    <w:p w14:paraId="7EA35263" w14:textId="1011D280" w:rsidR="00035275" w:rsidRPr="00035275" w:rsidRDefault="00035275" w:rsidP="007526D5">
      <w:pPr>
        <w:spacing w:line="276" w:lineRule="auto"/>
        <w:rPr>
          <w:rFonts w:ascii="Helvetica" w:hAnsi="Helvetica" w:cs="Helvetica"/>
        </w:rPr>
      </w:pPr>
      <w:r w:rsidRPr="00035275">
        <w:rPr>
          <w:rFonts w:ascii="Helvetica" w:hAnsi="Helvetica" w:cs="Helvetica"/>
        </w:rPr>
        <w:t>Sie basieren jedoch auf der Richtigkeit uns erteilter Auskünfte und unterliegen Veränderungen. Eine Gewähr kann deshalb nicht übernommen werden.</w:t>
      </w:r>
    </w:p>
    <w:p w14:paraId="5A9CA9AF" w14:textId="77777777" w:rsidR="00035275" w:rsidRPr="00035275" w:rsidRDefault="00035275" w:rsidP="007526D5">
      <w:pPr>
        <w:spacing w:line="276" w:lineRule="auto"/>
        <w:rPr>
          <w:rFonts w:ascii="Helvetica" w:hAnsi="Helvetica" w:cs="Helvetica"/>
        </w:rPr>
      </w:pPr>
    </w:p>
    <w:p w14:paraId="2917557E" w14:textId="6A149035" w:rsidR="00035275" w:rsidRPr="00035275" w:rsidRDefault="00035275" w:rsidP="007526D5">
      <w:pPr>
        <w:spacing w:line="276" w:lineRule="auto"/>
        <w:rPr>
          <w:rFonts w:ascii="Helvetica" w:hAnsi="Helvetica" w:cs="Helvetica"/>
        </w:rPr>
      </w:pPr>
      <w:r w:rsidRPr="00035275">
        <w:rPr>
          <w:rFonts w:ascii="Helvetica" w:hAnsi="Helvetica" w:cs="Helvetica"/>
        </w:rPr>
        <w:t>Copyright 202</w:t>
      </w:r>
      <w:r w:rsidR="00FD6FC7">
        <w:rPr>
          <w:rFonts w:ascii="Helvetica" w:hAnsi="Helvetica" w:cs="Helvetica"/>
        </w:rPr>
        <w:t>6</w:t>
      </w:r>
      <w:r w:rsidRPr="00035275">
        <w:rPr>
          <w:rFonts w:ascii="Helvetica" w:hAnsi="Helvetica" w:cs="Helvetica"/>
        </w:rPr>
        <w:t xml:space="preserve">: Vervielfältigungen jeder Art sind nur mit ausdrücklicher Genehmigung des Verlags gestattet. </w:t>
      </w:r>
    </w:p>
    <w:p w14:paraId="0632B0AC" w14:textId="2C8A2D1C" w:rsidR="00035275" w:rsidRPr="00035275" w:rsidRDefault="00035275" w:rsidP="007526D5">
      <w:pPr>
        <w:spacing w:line="276" w:lineRule="auto"/>
        <w:rPr>
          <w:rFonts w:ascii="Helvetica" w:hAnsi="Helvetica" w:cs="Helvetica"/>
        </w:rPr>
      </w:pPr>
      <w:r w:rsidRPr="00035275">
        <w:rPr>
          <w:rFonts w:ascii="Helvetica" w:hAnsi="Helvetica" w:cs="Helvetica"/>
        </w:rPr>
        <w:t xml:space="preserve">Die Aufnahme in Online-Dienste und Internet sowie die Vervielfältigung auf Datenträger dürfen nur nach vorheriger schriftlicher Zustimmung des Verlags erfolgen. </w:t>
      </w:r>
    </w:p>
    <w:sectPr w:rsidR="00035275" w:rsidRPr="00035275" w:rsidSect="00935FE1">
      <w:headerReference w:type="default" r:id="rId7"/>
      <w:footerReference w:type="even" r:id="rId8"/>
      <w:footerReference w:type="default" r:id="rId9"/>
      <w:headerReference w:type="first" r:id="rId10"/>
      <w:footerReference w:type="first" r:id="rId11"/>
      <w:pgSz w:w="11900" w:h="16840"/>
      <w:pgMar w:top="1417" w:right="1417" w:bottom="1134" w:left="1417" w:header="39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9D593" w14:textId="77777777" w:rsidR="00C76AB6" w:rsidRDefault="00C76AB6" w:rsidP="00B10EDD">
      <w:r>
        <w:separator/>
      </w:r>
    </w:p>
  </w:endnote>
  <w:endnote w:type="continuationSeparator" w:id="0">
    <w:p w14:paraId="757B3B7F" w14:textId="77777777" w:rsidR="00C76AB6" w:rsidRDefault="00C76AB6" w:rsidP="00B1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wis721 BT">
    <w:altName w:val="Times New Roman"/>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Light">
    <w:altName w:val="Arial Nova Light"/>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961869507"/>
      <w:docPartObj>
        <w:docPartGallery w:val="Page Numbers (Bottom of Page)"/>
        <w:docPartUnique/>
      </w:docPartObj>
    </w:sdtPr>
    <w:sdtEndPr>
      <w:rPr>
        <w:rStyle w:val="Seitenzahl"/>
      </w:rPr>
    </w:sdtEndPr>
    <w:sdtContent>
      <w:p w14:paraId="377A8DCA" w14:textId="1935FC37"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FDBA63B" w14:textId="77777777" w:rsidR="008404D3" w:rsidRDefault="008404D3" w:rsidP="0037704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608047533"/>
      <w:docPartObj>
        <w:docPartGallery w:val="Page Numbers (Bottom of Page)"/>
        <w:docPartUnique/>
      </w:docPartObj>
    </w:sdtPr>
    <w:sdtEndPr>
      <w:rPr>
        <w:rStyle w:val="Seitenzahl"/>
      </w:rPr>
    </w:sdtEndPr>
    <w:sdtContent>
      <w:p w14:paraId="271137D8" w14:textId="54E4D730" w:rsidR="0037704E" w:rsidRDefault="0037704E" w:rsidP="00D23539">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3D179916" w14:textId="77777777" w:rsidR="008404D3" w:rsidRDefault="008404D3" w:rsidP="0037704E">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EC63A" w14:textId="6BD2490A" w:rsidR="00B10EDD" w:rsidRDefault="00B10EDD">
    <w:pPr>
      <w:pStyle w:val="Fuzeile"/>
    </w:pPr>
    <w:r>
      <w:rPr>
        <w:noProof/>
      </w:rPr>
      <mc:AlternateContent>
        <mc:Choice Requires="wps">
          <w:drawing>
            <wp:anchor distT="0" distB="0" distL="114300" distR="114300" simplePos="0" relativeHeight="251661312" behindDoc="0" locked="0" layoutInCell="1" allowOverlap="1" wp14:anchorId="7D48ED01" wp14:editId="48F94F6F">
              <wp:simplePos x="0" y="0"/>
              <wp:positionH relativeFrom="column">
                <wp:posOffset>-900430</wp:posOffset>
              </wp:positionH>
              <wp:positionV relativeFrom="paragraph">
                <wp:posOffset>-83397</wp:posOffset>
              </wp:positionV>
              <wp:extent cx="7611119" cy="738294"/>
              <wp:effectExtent l="0" t="0" r="0" b="0"/>
              <wp:wrapNone/>
              <wp:docPr id="4" name="Shape 6251"/>
              <wp:cNvGraphicFramePr/>
              <a:graphic xmlns:a="http://schemas.openxmlformats.org/drawingml/2006/main">
                <a:graphicData uri="http://schemas.microsoft.com/office/word/2010/wordprocessingShape">
                  <wps:wsp>
                    <wps:cNvSpPr/>
                    <wps:spPr>
                      <a:xfrm>
                        <a:off x="0" y="0"/>
                        <a:ext cx="7611119" cy="738294"/>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749FB3D2" id="Shape 6251" o:spid="_x0000_s1026" style="position:absolute;margin-left:-70.9pt;margin-top:-6.55pt;width:599.3pt;height:58.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" path="m,l5327904,r,179997l,179997,,e" fillcolor="#e48949" stroked="f" strokeweight="0">
              <v:stroke miterlimit="83231f" joinstyle="miter"/>
              <v:path arrowok="t" textboxrect="0,0,5327904,179997"/>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49FB6" w14:textId="77777777" w:rsidR="00C76AB6" w:rsidRDefault="00C76AB6" w:rsidP="00B10EDD">
      <w:r>
        <w:separator/>
      </w:r>
    </w:p>
  </w:footnote>
  <w:footnote w:type="continuationSeparator" w:id="0">
    <w:p w14:paraId="49875F42" w14:textId="77777777" w:rsidR="00C76AB6" w:rsidRDefault="00C76AB6" w:rsidP="00B10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6DD4" w14:textId="3D32B420" w:rsidR="004C6971" w:rsidRDefault="00B10EDD" w:rsidP="00367594">
    <w:pPr>
      <w:pStyle w:val="Kopfzeile"/>
    </w:pPr>
    <w:r w:rsidRPr="00CA591B">
      <w:rPr>
        <w:b/>
        <w:bCs/>
        <w:noProof/>
        <w:color w:val="FFFFFF" w:themeColor="background1"/>
        <w:sz w:val="28"/>
        <w:szCs w:val="28"/>
      </w:rPr>
      <mc:AlternateContent>
        <mc:Choice Requires="wps">
          <w:drawing>
            <wp:anchor distT="0" distB="0" distL="114300" distR="114300" simplePos="0" relativeHeight="251662336" behindDoc="1" locked="1" layoutInCell="1" allowOverlap="1" wp14:anchorId="6D9B25C3" wp14:editId="6A1641A8">
              <wp:simplePos x="0" y="0"/>
              <wp:positionH relativeFrom="column">
                <wp:posOffset>-930910</wp:posOffset>
              </wp:positionH>
              <wp:positionV relativeFrom="page">
                <wp:posOffset>7620</wp:posOffset>
              </wp:positionV>
              <wp:extent cx="5341620" cy="597535"/>
              <wp:effectExtent l="0" t="0" r="0" b="0"/>
              <wp:wrapNone/>
              <wp:docPr id="5" name="Rechteck 5"/>
              <wp:cNvGraphicFramePr/>
              <a:graphic xmlns:a="http://schemas.openxmlformats.org/drawingml/2006/main">
                <a:graphicData uri="http://schemas.microsoft.com/office/word/2010/wordprocessingShape">
                  <wps:wsp>
                    <wps:cNvSpPr/>
                    <wps:spPr>
                      <a:xfrm>
                        <a:off x="0" y="0"/>
                        <a:ext cx="5341620" cy="597535"/>
                      </a:xfrm>
                      <a:prstGeom prst="rect">
                        <a:avLst/>
                      </a:prstGeom>
                      <a:solidFill>
                        <a:srgbClr val="6D8E43"/>
                      </a:solidFill>
                      <a:ln>
                        <a:noFill/>
                      </a:ln>
                    </wps:spPr>
                    <wps:style>
                      <a:lnRef idx="2">
                        <a:schemeClr val="accent1">
                          <a:shade val="50000"/>
                        </a:schemeClr>
                      </a:lnRef>
                      <a:fillRef idx="1001">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12E00" id="Rechteck 5" o:spid="_x0000_s1026" style="position:absolute;margin-left:-73.3pt;margin-top:.6pt;width:420.6pt;height:47.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" fillcolor="#6d8e43" stroked="f" strokeweight="2pt">
              <w10:wrap anchory="page"/>
              <w10:anchorlock/>
            </v:rect>
          </w:pict>
        </mc:Fallback>
      </mc:AlternateContent>
    </w:r>
    <w:r w:rsidR="00CB2154" w:rsidRPr="00CB2154">
      <w:t xml:space="preserve"> </w:t>
    </w:r>
    <w:r w:rsidR="00364DB6" w:rsidRPr="00364DB6">
      <w:rPr>
        <w:rFonts w:ascii="Helvetica" w:hAnsi="Helvetica"/>
        <w:b/>
        <w:bCs/>
        <w:color w:val="FFFFFF" w:themeColor="background1"/>
        <w:sz w:val="28"/>
        <w:szCs w:val="28"/>
      </w:rPr>
      <w:t xml:space="preserve">Muster </w:t>
    </w:r>
    <w:r w:rsidR="00A20C64" w:rsidRPr="00A20C64">
      <w:rPr>
        <w:rFonts w:ascii="Helvetica" w:hAnsi="Helvetica"/>
        <w:b/>
        <w:bCs/>
        <w:color w:val="FFFFFF" w:themeColor="background1"/>
        <w:sz w:val="28"/>
        <w:szCs w:val="28"/>
      </w:rPr>
      <w:t>Stundungsvereinbarung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807D9" w14:textId="7349E76E" w:rsidR="00B10EDD" w:rsidRDefault="00B10EDD">
    <w:pPr>
      <w:pStyle w:val="Kopfzeile"/>
    </w:pPr>
    <w:r>
      <w:rPr>
        <w:noProof/>
      </w:rPr>
      <mc:AlternateContent>
        <mc:Choice Requires="wps">
          <w:drawing>
            <wp:anchor distT="0" distB="0" distL="114300" distR="114300" simplePos="0" relativeHeight="251659264" behindDoc="0" locked="0" layoutInCell="1" allowOverlap="1" wp14:anchorId="75406E47" wp14:editId="26DAF61A">
              <wp:simplePos x="0" y="0"/>
              <wp:positionH relativeFrom="column">
                <wp:posOffset>-900430</wp:posOffset>
              </wp:positionH>
              <wp:positionV relativeFrom="paragraph">
                <wp:posOffset>-472229</wp:posOffset>
              </wp:positionV>
              <wp:extent cx="7611119" cy="778933"/>
              <wp:effectExtent l="0" t="0" r="0" b="0"/>
              <wp:wrapNone/>
              <wp:docPr id="1" name="Shape 6251"/>
              <wp:cNvGraphicFramePr/>
              <a:graphic xmlns:a="http://schemas.openxmlformats.org/drawingml/2006/main">
                <a:graphicData uri="http://schemas.microsoft.com/office/word/2010/wordprocessingShape">
                  <wps:wsp>
                    <wps:cNvSpPr/>
                    <wps:spPr>
                      <a:xfrm>
                        <a:off x="0" y="0"/>
                        <a:ext cx="7611119" cy="778933"/>
                      </a:xfrm>
                      <a:custGeom>
                        <a:avLst/>
                        <a:gdLst/>
                        <a:ahLst/>
                        <a:cxnLst/>
                        <a:rect l="0" t="0" r="0" b="0"/>
                        <a:pathLst>
                          <a:path w="5327904" h="179997">
                            <a:moveTo>
                              <a:pt x="0" y="0"/>
                            </a:moveTo>
                            <a:lnTo>
                              <a:pt x="5327904" y="0"/>
                            </a:lnTo>
                            <a:lnTo>
                              <a:pt x="5327904" y="179997"/>
                            </a:lnTo>
                            <a:lnTo>
                              <a:pt x="0" y="179997"/>
                            </a:lnTo>
                            <a:lnTo>
                              <a:pt x="0" y="0"/>
                            </a:lnTo>
                          </a:path>
                        </a:pathLst>
                      </a:custGeom>
                      <a:ln w="0" cap="flat">
                        <a:miter lim="127000"/>
                      </a:ln>
                    </wps:spPr>
                    <wps:style>
                      <a:lnRef idx="0">
                        <a:srgbClr val="000000">
                          <a:alpha val="0"/>
                        </a:srgbClr>
                      </a:lnRef>
                      <a:fillRef idx="1">
                        <a:srgbClr val="E48949"/>
                      </a:fillRef>
                      <a:effectRef idx="0">
                        <a:scrgbClr r="0" g="0" b="0"/>
                      </a:effectRef>
                      <a:fontRef idx="none"/>
                    </wps:style>
                    <wps:bodyPr/>
                  </wps:wsp>
                </a:graphicData>
              </a:graphic>
              <wp14:sizeRelV relativeFrom="margin">
                <wp14:pctHeight>0</wp14:pctHeight>
              </wp14:sizeRelV>
            </wp:anchor>
          </w:drawing>
        </mc:Choice>
        <mc:Fallback>
          <w:pict>
            <v:shape w14:anchorId="6D0B5536" id="Shape 6251" o:spid="_x0000_s1026" style="position:absolute;margin-left:-70.9pt;margin-top:-37.2pt;width:599.3pt;height:6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04,1799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" path="m,l5327904,r,179997l,179997,,e" fillcolor="#e48949" stroked="f" strokeweight="0">
              <v:stroke miterlimit="83231f" joinstyle="miter"/>
              <v:path arrowok="t" textboxrect="0,0,5327904,179997"/>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8"/>
    <w:lvl w:ilvl="0">
      <w:start w:val="1"/>
      <w:numFmt w:val="bullet"/>
      <w:lvlText w:val=""/>
      <w:lvlJc w:val="left"/>
      <w:pPr>
        <w:tabs>
          <w:tab w:val="num" w:pos="0"/>
        </w:tabs>
        <w:ind w:left="360" w:hanging="360"/>
      </w:pPr>
      <w:rPr>
        <w:rFonts w:ascii="Symbol" w:hAnsi="Symbol"/>
      </w:rPr>
    </w:lvl>
  </w:abstractNum>
  <w:abstractNum w:abstractNumId="1" w15:restartNumberingAfterBreak="0">
    <w:nsid w:val="06620766"/>
    <w:multiLevelType w:val="multilevel"/>
    <w:tmpl w:val="1DD6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803CF4"/>
    <w:multiLevelType w:val="multilevel"/>
    <w:tmpl w:val="4A949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300DA8"/>
    <w:multiLevelType w:val="multilevel"/>
    <w:tmpl w:val="109C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75E80"/>
    <w:multiLevelType w:val="hybridMultilevel"/>
    <w:tmpl w:val="3DDA34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1F6EA0"/>
    <w:multiLevelType w:val="multilevel"/>
    <w:tmpl w:val="77E4DD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3465B5B"/>
    <w:multiLevelType w:val="multilevel"/>
    <w:tmpl w:val="FFECC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E950FB"/>
    <w:multiLevelType w:val="multilevel"/>
    <w:tmpl w:val="058C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FB3E20"/>
    <w:multiLevelType w:val="multilevel"/>
    <w:tmpl w:val="3A820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D53239"/>
    <w:multiLevelType w:val="multilevel"/>
    <w:tmpl w:val="E17042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D22F87"/>
    <w:multiLevelType w:val="hybridMultilevel"/>
    <w:tmpl w:val="828A872A"/>
    <w:lvl w:ilvl="0" w:tplc="87043A36">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172D64"/>
    <w:multiLevelType w:val="multilevel"/>
    <w:tmpl w:val="1F02E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B930D0"/>
    <w:multiLevelType w:val="hybridMultilevel"/>
    <w:tmpl w:val="4DAE8FB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B6F1885"/>
    <w:multiLevelType w:val="multilevel"/>
    <w:tmpl w:val="B9D0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354770">
    <w:abstractNumId w:val="10"/>
  </w:num>
  <w:num w:numId="2" w16cid:durableId="1783498390">
    <w:abstractNumId w:val="4"/>
  </w:num>
  <w:num w:numId="3" w16cid:durableId="1207330195">
    <w:abstractNumId w:val="12"/>
  </w:num>
  <w:num w:numId="4" w16cid:durableId="821239114">
    <w:abstractNumId w:val="0"/>
  </w:num>
  <w:num w:numId="5" w16cid:durableId="50808440">
    <w:abstractNumId w:val="13"/>
  </w:num>
  <w:num w:numId="6" w16cid:durableId="1899851901">
    <w:abstractNumId w:val="7"/>
  </w:num>
  <w:num w:numId="7" w16cid:durableId="360594090">
    <w:abstractNumId w:val="6"/>
  </w:num>
  <w:num w:numId="8" w16cid:durableId="1574730603">
    <w:abstractNumId w:val="3"/>
  </w:num>
  <w:num w:numId="9" w16cid:durableId="805273088">
    <w:abstractNumId w:val="5"/>
  </w:num>
  <w:num w:numId="10" w16cid:durableId="479930388">
    <w:abstractNumId w:val="9"/>
  </w:num>
  <w:num w:numId="11" w16cid:durableId="806236953">
    <w:abstractNumId w:val="1"/>
  </w:num>
  <w:num w:numId="12" w16cid:durableId="1047144226">
    <w:abstractNumId w:val="11"/>
  </w:num>
  <w:num w:numId="13" w16cid:durableId="1605528549">
    <w:abstractNumId w:val="8"/>
  </w:num>
  <w:num w:numId="14" w16cid:durableId="1390572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7D1"/>
    <w:rsid w:val="00035275"/>
    <w:rsid w:val="00051BBE"/>
    <w:rsid w:val="001017D1"/>
    <w:rsid w:val="00121034"/>
    <w:rsid w:val="00137CB4"/>
    <w:rsid w:val="001F7F15"/>
    <w:rsid w:val="00204723"/>
    <w:rsid w:val="00214C78"/>
    <w:rsid w:val="00236EC2"/>
    <w:rsid w:val="00277A02"/>
    <w:rsid w:val="002A25FD"/>
    <w:rsid w:val="00364DB6"/>
    <w:rsid w:val="00367594"/>
    <w:rsid w:val="0037704E"/>
    <w:rsid w:val="003A521E"/>
    <w:rsid w:val="003A5C41"/>
    <w:rsid w:val="003E6F28"/>
    <w:rsid w:val="003F05EC"/>
    <w:rsid w:val="003F13A7"/>
    <w:rsid w:val="00411AFA"/>
    <w:rsid w:val="004A0B13"/>
    <w:rsid w:val="004B21AE"/>
    <w:rsid w:val="004C6971"/>
    <w:rsid w:val="00523428"/>
    <w:rsid w:val="00525438"/>
    <w:rsid w:val="00570B3F"/>
    <w:rsid w:val="006579B4"/>
    <w:rsid w:val="006773A0"/>
    <w:rsid w:val="006F5A3E"/>
    <w:rsid w:val="00700D85"/>
    <w:rsid w:val="0073204C"/>
    <w:rsid w:val="007526D5"/>
    <w:rsid w:val="00781E2E"/>
    <w:rsid w:val="007D79E8"/>
    <w:rsid w:val="00801E60"/>
    <w:rsid w:val="008116EB"/>
    <w:rsid w:val="00831F71"/>
    <w:rsid w:val="008404D3"/>
    <w:rsid w:val="00860A25"/>
    <w:rsid w:val="008B45B6"/>
    <w:rsid w:val="008F3ED9"/>
    <w:rsid w:val="009035D1"/>
    <w:rsid w:val="00911A3F"/>
    <w:rsid w:val="00926100"/>
    <w:rsid w:val="00931818"/>
    <w:rsid w:val="00931B39"/>
    <w:rsid w:val="00935FE1"/>
    <w:rsid w:val="00A20C64"/>
    <w:rsid w:val="00AC1096"/>
    <w:rsid w:val="00AF2715"/>
    <w:rsid w:val="00B10EDD"/>
    <w:rsid w:val="00B13F04"/>
    <w:rsid w:val="00B4135C"/>
    <w:rsid w:val="00B52ADA"/>
    <w:rsid w:val="00B654D1"/>
    <w:rsid w:val="00B77573"/>
    <w:rsid w:val="00B95186"/>
    <w:rsid w:val="00BB7614"/>
    <w:rsid w:val="00BE11CA"/>
    <w:rsid w:val="00BF0C53"/>
    <w:rsid w:val="00BF2AF5"/>
    <w:rsid w:val="00C12704"/>
    <w:rsid w:val="00C61EDA"/>
    <w:rsid w:val="00C72AB0"/>
    <w:rsid w:val="00C76AB6"/>
    <w:rsid w:val="00C85F11"/>
    <w:rsid w:val="00CA591B"/>
    <w:rsid w:val="00CB08A1"/>
    <w:rsid w:val="00CB2154"/>
    <w:rsid w:val="00CC2869"/>
    <w:rsid w:val="00CD4C88"/>
    <w:rsid w:val="00CE01C9"/>
    <w:rsid w:val="00CE2CF1"/>
    <w:rsid w:val="00CE511D"/>
    <w:rsid w:val="00D21BC0"/>
    <w:rsid w:val="00D22C56"/>
    <w:rsid w:val="00D66BF7"/>
    <w:rsid w:val="00D72546"/>
    <w:rsid w:val="00D76796"/>
    <w:rsid w:val="00D81F47"/>
    <w:rsid w:val="00D82CB0"/>
    <w:rsid w:val="00D851D7"/>
    <w:rsid w:val="00DC69D4"/>
    <w:rsid w:val="00E87AA7"/>
    <w:rsid w:val="00EB1A59"/>
    <w:rsid w:val="00EC5645"/>
    <w:rsid w:val="00EE4FFC"/>
    <w:rsid w:val="00F1322E"/>
    <w:rsid w:val="00F30E9D"/>
    <w:rsid w:val="00F60E67"/>
    <w:rsid w:val="00FB7EDF"/>
    <w:rsid w:val="00FD6FC7"/>
    <w:rsid w:val="00FF3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B0B87"/>
  <w15:docId w15:val="{DE1D7769-E6D5-4C05-9F5D-12A97A085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rPr>
  </w:style>
  <w:style w:type="paragraph" w:styleId="berschrift1">
    <w:name w:val="heading 1"/>
    <w:basedOn w:val="Standard"/>
    <w:next w:val="Standard"/>
    <w:link w:val="berschrift1Zchn"/>
    <w:uiPriority w:val="9"/>
    <w:qFormat/>
    <w:rsid w:val="003A521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17D1"/>
    <w:rPr>
      <w:color w:val="0000FF" w:themeColor="hyperlink"/>
      <w:u w:val="single"/>
    </w:rPr>
  </w:style>
  <w:style w:type="paragraph" w:styleId="Listenabsatz">
    <w:name w:val="List Paragraph"/>
    <w:basedOn w:val="Standard"/>
    <w:uiPriority w:val="34"/>
    <w:qFormat/>
    <w:rsid w:val="001017D1"/>
    <w:pPr>
      <w:ind w:left="720"/>
      <w:contextualSpacing/>
    </w:pPr>
  </w:style>
  <w:style w:type="paragraph" w:styleId="KeinLeerraum">
    <w:name w:val="No Spacing"/>
    <w:link w:val="KeinLeerraumZchn"/>
    <w:uiPriority w:val="1"/>
    <w:qFormat/>
    <w:rsid w:val="00831F71"/>
    <w:rPr>
      <w:rFonts w:asciiTheme="minorHAnsi" w:eastAsiaTheme="minorEastAsia" w:hAnsiTheme="minorHAnsi"/>
      <w:sz w:val="22"/>
      <w:szCs w:val="22"/>
      <w:lang w:eastAsia="zh-CN"/>
    </w:rPr>
  </w:style>
  <w:style w:type="character" w:customStyle="1" w:styleId="KeinLeerraumZchn">
    <w:name w:val="Kein Leerraum Zchn"/>
    <w:basedOn w:val="Absatz-Standardschriftart"/>
    <w:link w:val="KeinLeerraum"/>
    <w:uiPriority w:val="1"/>
    <w:rsid w:val="00831F71"/>
    <w:rPr>
      <w:rFonts w:asciiTheme="minorHAnsi" w:eastAsiaTheme="minorEastAsia" w:hAnsiTheme="minorHAnsi"/>
      <w:sz w:val="22"/>
      <w:szCs w:val="22"/>
      <w:lang w:eastAsia="zh-CN"/>
    </w:rPr>
  </w:style>
  <w:style w:type="character" w:customStyle="1" w:styleId="berschrift1Zchn">
    <w:name w:val="Überschrift 1 Zchn"/>
    <w:basedOn w:val="Absatz-Standardschriftart"/>
    <w:link w:val="berschrift1"/>
    <w:uiPriority w:val="9"/>
    <w:rsid w:val="003A521E"/>
    <w:rPr>
      <w:rFonts w:asciiTheme="majorHAnsi" w:eastAsiaTheme="majorEastAsia" w:hAnsiTheme="majorHAnsi" w:cstheme="majorBidi"/>
      <w:color w:val="365F91" w:themeColor="accent1" w:themeShade="BF"/>
      <w:sz w:val="32"/>
      <w:szCs w:val="32"/>
      <w:lang w:val="de-DE"/>
    </w:rPr>
  </w:style>
  <w:style w:type="paragraph" w:styleId="Kopfzeile">
    <w:name w:val="header"/>
    <w:basedOn w:val="Standard"/>
    <w:link w:val="KopfzeileZchn"/>
    <w:uiPriority w:val="99"/>
    <w:unhideWhenUsed/>
    <w:rsid w:val="00B10EDD"/>
    <w:pPr>
      <w:tabs>
        <w:tab w:val="center" w:pos="4536"/>
        <w:tab w:val="right" w:pos="9072"/>
      </w:tabs>
    </w:pPr>
  </w:style>
  <w:style w:type="character" w:customStyle="1" w:styleId="KopfzeileZchn">
    <w:name w:val="Kopfzeile Zchn"/>
    <w:basedOn w:val="Absatz-Standardschriftart"/>
    <w:link w:val="Kopfzeile"/>
    <w:uiPriority w:val="99"/>
    <w:rsid w:val="00B10EDD"/>
    <w:rPr>
      <w:lang w:val="de-DE"/>
    </w:rPr>
  </w:style>
  <w:style w:type="paragraph" w:styleId="Fuzeile">
    <w:name w:val="footer"/>
    <w:basedOn w:val="Standard"/>
    <w:link w:val="FuzeileZchn"/>
    <w:uiPriority w:val="99"/>
    <w:unhideWhenUsed/>
    <w:rsid w:val="00B10EDD"/>
    <w:pPr>
      <w:tabs>
        <w:tab w:val="center" w:pos="4536"/>
        <w:tab w:val="right" w:pos="9072"/>
      </w:tabs>
    </w:pPr>
  </w:style>
  <w:style w:type="character" w:customStyle="1" w:styleId="FuzeileZchn">
    <w:name w:val="Fußzeile Zchn"/>
    <w:basedOn w:val="Absatz-Standardschriftart"/>
    <w:link w:val="Fuzeile"/>
    <w:uiPriority w:val="99"/>
    <w:rsid w:val="00B10EDD"/>
    <w:rPr>
      <w:lang w:val="de-DE"/>
    </w:rPr>
  </w:style>
  <w:style w:type="character" w:styleId="Seitenzahl">
    <w:name w:val="page number"/>
    <w:basedOn w:val="Absatz-Standardschriftart"/>
    <w:uiPriority w:val="99"/>
    <w:semiHidden/>
    <w:unhideWhenUsed/>
    <w:rsid w:val="0037704E"/>
  </w:style>
  <w:style w:type="paragraph" w:customStyle="1" w:styleId="H1">
    <w:name w:val="H1"/>
    <w:basedOn w:val="Standard"/>
    <w:qFormat/>
    <w:rsid w:val="00DC69D4"/>
    <w:rPr>
      <w:rFonts w:ascii="Helvetica" w:hAnsi="Helvetica"/>
      <w:b/>
      <w:sz w:val="32"/>
    </w:rPr>
  </w:style>
  <w:style w:type="paragraph" w:customStyle="1" w:styleId="H2">
    <w:name w:val="H2"/>
    <w:basedOn w:val="Standard"/>
    <w:qFormat/>
    <w:rsid w:val="00523428"/>
    <w:rPr>
      <w:rFonts w:ascii="Helvetica" w:hAnsi="Helvetica"/>
      <w:sz w:val="28"/>
      <w:szCs w:val="28"/>
    </w:rPr>
  </w:style>
  <w:style w:type="character" w:customStyle="1" w:styleId="03aGrundschriftFETT">
    <w:name w:val="03_a_Grundschrift_FETT"/>
    <w:rsid w:val="00CB2154"/>
    <w:rPr>
      <w:rFonts w:ascii="Times New Roman" w:hAnsi="Times New Roman" w:cs="Times New Roman" w:hint="default"/>
      <w:sz w:val="19"/>
    </w:rPr>
  </w:style>
  <w:style w:type="paragraph" w:customStyle="1" w:styleId="01Haupt-">
    <w:name w:val="01_Haupt-Ü"/>
    <w:rsid w:val="00935FE1"/>
    <w:pPr>
      <w:suppressAutoHyphens/>
      <w:spacing w:before="120" w:after="120"/>
    </w:pPr>
    <w:rPr>
      <w:rFonts w:ascii="Times New Roman" w:eastAsia="Arial" w:hAnsi="Times New Roman" w:cs="Arial"/>
      <w:b/>
      <w:bCs/>
      <w:kern w:val="1"/>
      <w:sz w:val="28"/>
      <w:szCs w:val="28"/>
      <w:lang w:val="de-DE" w:eastAsia="ar-SA"/>
    </w:rPr>
  </w:style>
  <w:style w:type="paragraph" w:customStyle="1" w:styleId="03Grundschrift9">
    <w:name w:val="03_Grundschrift_9"/>
    <w:aliases w:val="5pt"/>
    <w:link w:val="03Grundschrift9Zchn"/>
    <w:rsid w:val="00935FE1"/>
    <w:pPr>
      <w:suppressAutoHyphens/>
      <w:jc w:val="both"/>
    </w:pPr>
    <w:rPr>
      <w:rFonts w:ascii="Times New Roman" w:eastAsia="Arial" w:hAnsi="Times New Roman" w:cs="Swis721 BT"/>
      <w:sz w:val="19"/>
      <w:szCs w:val="20"/>
      <w:lang w:val="de-DE" w:eastAsia="ar-SA"/>
    </w:rPr>
  </w:style>
  <w:style w:type="table" w:customStyle="1" w:styleId="TableNormal">
    <w:name w:val="Table Normal"/>
    <w:uiPriority w:val="2"/>
    <w:semiHidden/>
    <w:unhideWhenUsed/>
    <w:qFormat/>
    <w:rsid w:val="00935FE1"/>
    <w:pPr>
      <w:widowControl w:val="0"/>
      <w:autoSpaceDE w:val="0"/>
      <w:autoSpaceDN w:val="0"/>
    </w:pPr>
    <w:rPr>
      <w:rFonts w:asciiTheme="minorHAnsi" w:hAnsiTheme="minorHAnsi"/>
      <w:sz w:val="22"/>
      <w:szCs w:val="22"/>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935FE1"/>
    <w:pPr>
      <w:widowControl w:val="0"/>
      <w:autoSpaceDE w:val="0"/>
      <w:autoSpaceDN w:val="0"/>
    </w:pPr>
    <w:rPr>
      <w:rFonts w:ascii="Trebuchet MS" w:eastAsia="Trebuchet MS" w:hAnsi="Trebuchet MS" w:cs="Trebuchet MS"/>
      <w:sz w:val="18"/>
      <w:szCs w:val="18"/>
    </w:rPr>
  </w:style>
  <w:style w:type="character" w:customStyle="1" w:styleId="TextkrperZchn">
    <w:name w:val="Textkörper Zchn"/>
    <w:basedOn w:val="Absatz-Standardschriftart"/>
    <w:link w:val="Textkrper"/>
    <w:uiPriority w:val="1"/>
    <w:rsid w:val="00935FE1"/>
    <w:rPr>
      <w:rFonts w:ascii="Trebuchet MS" w:eastAsia="Trebuchet MS" w:hAnsi="Trebuchet MS" w:cs="Trebuchet MS"/>
      <w:sz w:val="18"/>
      <w:szCs w:val="18"/>
      <w:lang w:val="de-DE"/>
    </w:rPr>
  </w:style>
  <w:style w:type="paragraph" w:customStyle="1" w:styleId="TableParagraph">
    <w:name w:val="Table Paragraph"/>
    <w:basedOn w:val="Standard"/>
    <w:uiPriority w:val="1"/>
    <w:qFormat/>
    <w:rsid w:val="00935FE1"/>
    <w:pPr>
      <w:widowControl w:val="0"/>
      <w:autoSpaceDE w:val="0"/>
      <w:autoSpaceDN w:val="0"/>
      <w:spacing w:before="45"/>
      <w:ind w:left="74"/>
    </w:pPr>
    <w:rPr>
      <w:rFonts w:ascii="Trebuchet MS" w:eastAsia="Trebuchet MS" w:hAnsi="Trebuchet MS" w:cs="Trebuchet MS"/>
      <w:sz w:val="22"/>
      <w:szCs w:val="22"/>
    </w:rPr>
  </w:style>
  <w:style w:type="character" w:customStyle="1" w:styleId="03Grundschrift9Zchn">
    <w:name w:val="03_Grundschrift_9 Zchn"/>
    <w:aliases w:val="5pt Zchn"/>
    <w:link w:val="03Grundschrift9"/>
    <w:rsid w:val="00364DB6"/>
    <w:rPr>
      <w:rFonts w:ascii="Times New Roman" w:eastAsia="Arial" w:hAnsi="Times New Roman" w:cs="Swis721 BT"/>
      <w:sz w:val="19"/>
      <w:szCs w:val="20"/>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194436">
      <w:bodyDiv w:val="1"/>
      <w:marLeft w:val="0"/>
      <w:marRight w:val="0"/>
      <w:marTop w:val="0"/>
      <w:marBottom w:val="0"/>
      <w:divBdr>
        <w:top w:val="none" w:sz="0" w:space="0" w:color="auto"/>
        <w:left w:val="none" w:sz="0" w:space="0" w:color="auto"/>
        <w:bottom w:val="none" w:sz="0" w:space="0" w:color="auto"/>
        <w:right w:val="none" w:sz="0" w:space="0" w:color="auto"/>
      </w:divBdr>
      <w:divsChild>
        <w:div w:id="2107143636">
          <w:marLeft w:val="0"/>
          <w:marRight w:val="0"/>
          <w:marTop w:val="0"/>
          <w:marBottom w:val="0"/>
          <w:divBdr>
            <w:top w:val="none" w:sz="0" w:space="0" w:color="auto"/>
            <w:left w:val="none" w:sz="0" w:space="0" w:color="auto"/>
            <w:bottom w:val="none" w:sz="0" w:space="0" w:color="auto"/>
            <w:right w:val="none" w:sz="0" w:space="0" w:color="auto"/>
          </w:divBdr>
        </w:div>
        <w:div w:id="35810975">
          <w:marLeft w:val="0"/>
          <w:marRight w:val="0"/>
          <w:marTop w:val="0"/>
          <w:marBottom w:val="0"/>
          <w:divBdr>
            <w:top w:val="none" w:sz="0" w:space="0" w:color="auto"/>
            <w:left w:val="none" w:sz="0" w:space="0" w:color="auto"/>
            <w:bottom w:val="none" w:sz="0" w:space="0" w:color="auto"/>
            <w:right w:val="none" w:sz="0" w:space="0" w:color="auto"/>
          </w:divBdr>
        </w:div>
        <w:div w:id="1807814386">
          <w:marLeft w:val="0"/>
          <w:marRight w:val="0"/>
          <w:marTop w:val="0"/>
          <w:marBottom w:val="0"/>
          <w:divBdr>
            <w:top w:val="none" w:sz="0" w:space="0" w:color="auto"/>
            <w:left w:val="none" w:sz="0" w:space="0" w:color="auto"/>
            <w:bottom w:val="none" w:sz="0" w:space="0" w:color="auto"/>
            <w:right w:val="none" w:sz="0" w:space="0" w:color="auto"/>
          </w:divBdr>
        </w:div>
        <w:div w:id="691153329">
          <w:marLeft w:val="0"/>
          <w:marRight w:val="0"/>
          <w:marTop w:val="0"/>
          <w:marBottom w:val="0"/>
          <w:divBdr>
            <w:top w:val="none" w:sz="0" w:space="0" w:color="auto"/>
            <w:left w:val="none" w:sz="0" w:space="0" w:color="auto"/>
            <w:bottom w:val="none" w:sz="0" w:space="0" w:color="auto"/>
            <w:right w:val="none" w:sz="0" w:space="0" w:color="auto"/>
          </w:divBdr>
        </w:div>
        <w:div w:id="1901668549">
          <w:marLeft w:val="0"/>
          <w:marRight w:val="0"/>
          <w:marTop w:val="0"/>
          <w:marBottom w:val="0"/>
          <w:divBdr>
            <w:top w:val="none" w:sz="0" w:space="0" w:color="auto"/>
            <w:left w:val="none" w:sz="0" w:space="0" w:color="auto"/>
            <w:bottom w:val="none" w:sz="0" w:space="0" w:color="auto"/>
            <w:right w:val="none" w:sz="0" w:space="0" w:color="auto"/>
          </w:divBdr>
        </w:div>
      </w:divsChild>
    </w:div>
    <w:div w:id="313291286">
      <w:bodyDiv w:val="1"/>
      <w:marLeft w:val="0"/>
      <w:marRight w:val="0"/>
      <w:marTop w:val="0"/>
      <w:marBottom w:val="0"/>
      <w:divBdr>
        <w:top w:val="none" w:sz="0" w:space="0" w:color="auto"/>
        <w:left w:val="none" w:sz="0" w:space="0" w:color="auto"/>
        <w:bottom w:val="none" w:sz="0" w:space="0" w:color="auto"/>
        <w:right w:val="none" w:sz="0" w:space="0" w:color="auto"/>
      </w:divBdr>
      <w:divsChild>
        <w:div w:id="65033901">
          <w:marLeft w:val="0"/>
          <w:marRight w:val="0"/>
          <w:marTop w:val="0"/>
          <w:marBottom w:val="0"/>
          <w:divBdr>
            <w:top w:val="none" w:sz="0" w:space="0" w:color="auto"/>
            <w:left w:val="none" w:sz="0" w:space="0" w:color="auto"/>
            <w:bottom w:val="none" w:sz="0" w:space="0" w:color="auto"/>
            <w:right w:val="none" w:sz="0" w:space="0" w:color="auto"/>
          </w:divBdr>
        </w:div>
        <w:div w:id="1234468216">
          <w:marLeft w:val="0"/>
          <w:marRight w:val="0"/>
          <w:marTop w:val="0"/>
          <w:marBottom w:val="0"/>
          <w:divBdr>
            <w:top w:val="none" w:sz="0" w:space="0" w:color="auto"/>
            <w:left w:val="none" w:sz="0" w:space="0" w:color="auto"/>
            <w:bottom w:val="none" w:sz="0" w:space="0" w:color="auto"/>
            <w:right w:val="none" w:sz="0" w:space="0" w:color="auto"/>
          </w:divBdr>
        </w:div>
        <w:div w:id="600920443">
          <w:marLeft w:val="0"/>
          <w:marRight w:val="0"/>
          <w:marTop w:val="0"/>
          <w:marBottom w:val="0"/>
          <w:divBdr>
            <w:top w:val="none" w:sz="0" w:space="0" w:color="auto"/>
            <w:left w:val="none" w:sz="0" w:space="0" w:color="auto"/>
            <w:bottom w:val="none" w:sz="0" w:space="0" w:color="auto"/>
            <w:right w:val="none" w:sz="0" w:space="0" w:color="auto"/>
          </w:divBdr>
        </w:div>
        <w:div w:id="1893613843">
          <w:marLeft w:val="0"/>
          <w:marRight w:val="0"/>
          <w:marTop w:val="0"/>
          <w:marBottom w:val="0"/>
          <w:divBdr>
            <w:top w:val="none" w:sz="0" w:space="0" w:color="auto"/>
            <w:left w:val="none" w:sz="0" w:space="0" w:color="auto"/>
            <w:bottom w:val="none" w:sz="0" w:space="0" w:color="auto"/>
            <w:right w:val="none" w:sz="0" w:space="0" w:color="auto"/>
          </w:divBdr>
        </w:div>
        <w:div w:id="329068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579</Words>
  <Characters>3653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Günter Stein</dc:creator>
  <cp:lastModifiedBy>Philipp Paulik</cp:lastModifiedBy>
  <cp:revision>17</cp:revision>
  <cp:lastPrinted>2020-05-21T14:15:00Z</cp:lastPrinted>
  <dcterms:created xsi:type="dcterms:W3CDTF">2025-01-31T10:43:00Z</dcterms:created>
  <dcterms:modified xsi:type="dcterms:W3CDTF">2026-09-25T08:31:00Z</dcterms:modified>
</cp:coreProperties>
</file>