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1AA5E65A" w14:textId="77777777" w:rsidR="00935FE1" w:rsidRDefault="00935FE1" w:rsidP="00525438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3BCFF566" w14:textId="77777777" w:rsidR="00364DB6" w:rsidRDefault="00364DB6" w:rsidP="00364DB6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</w:pPr>
          <w:r w:rsidRPr="00364DB6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Muster </w:t>
          </w:r>
        </w:p>
        <w:p w14:paraId="46844C10" w14:textId="4F1A3E01" w:rsidR="00CB2154" w:rsidRPr="00525438" w:rsidRDefault="00D82CB0" w:rsidP="00525438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12"/>
              <w:szCs w:val="11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proofErr w:type="spellStart"/>
          <w:r w:rsidR="00B53CC4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Nutzerdoku</w:t>
          </w:r>
          <w:r w:rsidR="00D078F3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-</w:t>
          </w:r>
          <w:r w:rsidR="00B53CC4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me</w:t>
          </w:r>
          <w:r w:rsidR="00D078F3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n</w:t>
          </w:r>
          <w:r w:rsidR="00B53CC4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tation</w:t>
          </w:r>
          <w:proofErr w:type="spellEnd"/>
          <w:r w:rsidR="00831F71">
            <w:br w:type="page"/>
          </w:r>
        </w:p>
      </w:sdtContent>
    </w:sdt>
    <w:p w14:paraId="5657FAC4" w14:textId="654358D7" w:rsid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7BB079FC" w14:textId="77777777" w:rsidR="00AA776C" w:rsidRDefault="00AA776C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63B4237F" w14:textId="77777777" w:rsidR="00364DB6" w:rsidRP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182C223D" w14:textId="70D80AA0" w:rsidR="00364DB6" w:rsidRDefault="008632DE" w:rsidP="00364DB6">
      <w:pPr>
        <w:pStyle w:val="03Grundschrift9"/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t>ÜBERSICHT</w:t>
      </w: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104054">
        <w:rPr>
          <w:rFonts w:ascii="Helvetica" w:hAnsi="Helvetica" w:cs="Helvetica"/>
          <w:b/>
          <w:bCs/>
          <w:color w:val="6D8E43"/>
          <w:sz w:val="32"/>
          <w:szCs w:val="32"/>
        </w:rPr>
        <w:t>Nutzerdokumentation</w:t>
      </w:r>
    </w:p>
    <w:p w14:paraId="2EA5228B" w14:textId="77777777" w:rsidR="0034445A" w:rsidRDefault="0034445A" w:rsidP="00935FE1">
      <w:pPr>
        <w:pStyle w:val="03Grundschrift9"/>
        <w:rPr>
          <w:rFonts w:ascii="Calibri" w:eastAsiaTheme="minorHAnsi" w:hAnsi="Calibri" w:cstheme="minorBidi"/>
          <w:sz w:val="24"/>
          <w:szCs w:val="24"/>
          <w:lang w:eastAsia="en-US"/>
        </w:rPr>
      </w:pPr>
    </w:p>
    <w:p w14:paraId="2B071BD3" w14:textId="6FC333BF" w:rsidR="00364DB6" w:rsidRPr="0034445A" w:rsidRDefault="008632DE" w:rsidP="00935FE1">
      <w:pPr>
        <w:pStyle w:val="03Grundschrift9"/>
        <w:rPr>
          <w:rFonts w:ascii="Calibri" w:eastAsiaTheme="minorHAnsi" w:hAnsi="Calibri" w:cstheme="minorBidi"/>
          <w:sz w:val="24"/>
          <w:szCs w:val="24"/>
          <w:lang w:eastAsia="en-US"/>
        </w:rPr>
      </w:pPr>
      <w:r w:rsidRPr="0034445A">
        <w:rPr>
          <w:rFonts w:ascii="Calibri" w:eastAsiaTheme="minorHAnsi" w:hAnsi="Calibri" w:cstheme="minorBidi"/>
          <w:sz w:val="24"/>
          <w:szCs w:val="24"/>
          <w:lang w:eastAsia="en-US"/>
        </w:rPr>
        <w:t>Nachweis der gemischten Nutzung von Wirtschaftsgütern im Verein – Beispiel Vereinsbus</w:t>
      </w:r>
    </w:p>
    <w:tbl>
      <w:tblPr>
        <w:tblpPr w:leftFromText="141" w:rightFromText="141" w:vertAnchor="text" w:horzAnchor="margin" w:tblpXSpec="center" w:tblpY="261"/>
        <w:tblOverlap w:val="never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5"/>
        <w:gridCol w:w="937"/>
      </w:tblGrid>
      <w:tr w:rsidR="004C6971" w:rsidRPr="00B269D5" w14:paraId="5283A5CE" w14:textId="77777777" w:rsidTr="00E56953">
        <w:trPr>
          <w:trHeight w:val="266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D8E43"/>
          </w:tcPr>
          <w:p w14:paraId="712C9803" w14:textId="431D3C6B" w:rsidR="004C6971" w:rsidRDefault="004C6971" w:rsidP="004C6971">
            <w:pPr>
              <w:spacing w:after="120"/>
              <w:rPr>
                <w:rFonts w:ascii="Helvetica" w:hAnsi="Helvetica" w:cs="Helvetica"/>
                <w:sz w:val="2"/>
                <w:szCs w:val="2"/>
              </w:rPr>
            </w:pPr>
          </w:p>
          <w:p w14:paraId="3D97DBDD" w14:textId="3DC78FAA" w:rsidR="004C6971" w:rsidRPr="004C6971" w:rsidRDefault="00860A25" w:rsidP="004C6971">
            <w:pPr>
              <w:jc w:val="center"/>
              <w:rPr>
                <w:rFonts w:ascii="Helvetica" w:hAnsi="Helvetica" w:cs="Helvetica"/>
                <w:sz w:val="2"/>
                <w:szCs w:val="2"/>
              </w:rPr>
            </w:pPr>
            <w:r>
              <w:rPr>
                <w:rFonts w:ascii="Helvetica" w:hAnsi="Helvetica"/>
                <w:b/>
                <w:bCs/>
                <w:color w:val="FFFFFF" w:themeColor="background1"/>
              </w:rPr>
              <w:t xml:space="preserve">          </w:t>
            </w:r>
            <w:r w:rsidR="004C6971" w:rsidRPr="004C6971">
              <w:rPr>
                <w:rFonts w:ascii="Helvetica" w:hAnsi="Helvetica"/>
                <w:b/>
                <w:bCs/>
                <w:color w:val="FFFFFF" w:themeColor="background1"/>
              </w:rPr>
              <w:t>Muster Rücklagenspiegel 202</w:t>
            </w:r>
            <w:r w:rsidR="00BB7614">
              <w:rPr>
                <w:rFonts w:ascii="Helvetica" w:hAnsi="Helvetica"/>
                <w:b/>
                <w:bCs/>
                <w:color w:val="FFFFFF" w:themeColor="background1"/>
              </w:rPr>
              <w:t>4</w:t>
            </w:r>
          </w:p>
          <w:p w14:paraId="29E95A89" w14:textId="77777777" w:rsidR="004C6971" w:rsidRPr="004C6971" w:rsidRDefault="004C6971" w:rsidP="004C6971">
            <w:pPr>
              <w:rPr>
                <w:rFonts w:ascii="Helvetica" w:hAnsi="Helvetica" w:cs="Helvetica"/>
                <w:sz w:val="2"/>
                <w:szCs w:val="2"/>
              </w:rPr>
            </w:pPr>
          </w:p>
          <w:p w14:paraId="5B5693B1" w14:textId="77777777" w:rsidR="004C6971" w:rsidRPr="004C6971" w:rsidRDefault="004C6971" w:rsidP="004C6971">
            <w:pPr>
              <w:rPr>
                <w:rFonts w:ascii="Helvetica" w:hAnsi="Helvetica" w:cs="Helvetica"/>
                <w:sz w:val="2"/>
                <w:szCs w:val="2"/>
              </w:rPr>
            </w:pPr>
          </w:p>
          <w:p w14:paraId="203A3514" w14:textId="7413056C" w:rsidR="004C6971" w:rsidRPr="004C6971" w:rsidRDefault="004C6971" w:rsidP="004C6971">
            <w:pPr>
              <w:tabs>
                <w:tab w:val="left" w:pos="4523"/>
              </w:tabs>
              <w:rPr>
                <w:rFonts w:ascii="Helvetica" w:hAnsi="Helvetica" w:cs="Helvetica"/>
                <w:sz w:val="2"/>
                <w:szCs w:val="2"/>
              </w:rPr>
            </w:pPr>
            <w:r>
              <w:rPr>
                <w:rFonts w:ascii="Helvetica" w:hAnsi="Helvetica" w:cs="Helvetica"/>
                <w:sz w:val="2"/>
                <w:szCs w:val="2"/>
              </w:rPr>
              <w:tab/>
            </w:r>
          </w:p>
          <w:p w14:paraId="494C4C6B" w14:textId="77777777" w:rsidR="004C6971" w:rsidRPr="004C6971" w:rsidRDefault="004C6971" w:rsidP="004C6971">
            <w:pPr>
              <w:rPr>
                <w:rFonts w:ascii="Helvetica" w:hAnsi="Helvetica" w:cs="Helvetica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8E43"/>
            <w:vAlign w:val="center"/>
          </w:tcPr>
          <w:p w14:paraId="0F1C7A11" w14:textId="77777777" w:rsidR="004C6971" w:rsidRPr="005F5284" w:rsidRDefault="004C6971" w:rsidP="004C6971">
            <w:pPr>
              <w:spacing w:after="120"/>
              <w:jc w:val="center"/>
              <w:rPr>
                <w:rFonts w:ascii="Helvetica" w:hAnsi="Helvetica" w:cs="Helvetica"/>
                <w:b/>
              </w:rPr>
            </w:pPr>
          </w:p>
        </w:tc>
      </w:tr>
      <w:tr w:rsidR="00E56953" w:rsidRPr="00B269D5" w14:paraId="5A1ED5B0" w14:textId="77777777" w:rsidTr="00BD2A25">
        <w:trPr>
          <w:trHeight w:val="4589"/>
        </w:trPr>
        <w:tc>
          <w:tcPr>
            <w:tcW w:w="9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Style w:val="TabellemithellemGitternetz"/>
              <w:tblW w:w="96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0"/>
              <w:gridCol w:w="2218"/>
              <w:gridCol w:w="2174"/>
              <w:gridCol w:w="1734"/>
              <w:gridCol w:w="1710"/>
            </w:tblGrid>
            <w:tr w:rsidR="00E56953" w:rsidRPr="00D94F49" w14:paraId="5CEF7BB4" w14:textId="77777777" w:rsidTr="001E206B">
              <w:trPr>
                <w:trHeight w:val="1455"/>
              </w:trPr>
              <w:tc>
                <w:tcPr>
                  <w:tcW w:w="1932" w:type="dxa"/>
                  <w:vAlign w:val="center"/>
                  <w:hideMark/>
                </w:tcPr>
                <w:p w14:paraId="4ABA1E2F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Datum</w:t>
                  </w:r>
                </w:p>
              </w:tc>
              <w:tc>
                <w:tcPr>
                  <w:tcW w:w="1816" w:type="dxa"/>
                  <w:vAlign w:val="center"/>
                  <w:hideMark/>
                </w:tcPr>
                <w:p w14:paraId="6124D4A7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Konkreter Einsatzzweck</w:t>
                  </w:r>
                </w:p>
              </w:tc>
              <w:tc>
                <w:tcPr>
                  <w:tcW w:w="2251" w:type="dxa"/>
                  <w:vAlign w:val="center"/>
                  <w:hideMark/>
                </w:tcPr>
                <w:p w14:paraId="5CFEF3DE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Zuordnung Bereich</w:t>
                  </w:r>
                </w:p>
              </w:tc>
              <w:tc>
                <w:tcPr>
                  <w:tcW w:w="1735" w:type="dxa"/>
                  <w:vAlign w:val="center"/>
                  <w:hideMark/>
                </w:tcPr>
                <w:p w14:paraId="3BDE6663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Nutzungsdauer (Std.) oder Fahrtstrecke (km)</w:t>
                  </w:r>
                </w:p>
              </w:tc>
              <w:tc>
                <w:tcPr>
                  <w:tcW w:w="1712" w:type="dxa"/>
                  <w:vAlign w:val="center"/>
                  <w:hideMark/>
                </w:tcPr>
                <w:p w14:paraId="5E0ABC87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Nachweis / Beleg (z. B. Protokoll, Flyer)</w:t>
                  </w:r>
                </w:p>
              </w:tc>
            </w:tr>
            <w:tr w:rsidR="00E56953" w:rsidRPr="00D94F49" w14:paraId="26E6A965" w14:textId="77777777" w:rsidTr="00843845">
              <w:trPr>
                <w:trHeight w:val="1409"/>
              </w:trPr>
              <w:tc>
                <w:tcPr>
                  <w:tcW w:w="1932" w:type="dxa"/>
                  <w:vAlign w:val="center"/>
                  <w:hideMark/>
                </w:tcPr>
                <w:p w14:paraId="6A69A179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15.05.2026</w:t>
                  </w:r>
                </w:p>
              </w:tc>
              <w:tc>
                <w:tcPr>
                  <w:tcW w:w="1816" w:type="dxa"/>
                  <w:vAlign w:val="center"/>
                  <w:hideMark/>
                </w:tcPr>
                <w:p w14:paraId="71648D2D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Transport von Bierbänken für das Sommerfest (Getränkeverkauf)</w:t>
                  </w:r>
                </w:p>
              </w:tc>
              <w:tc>
                <w:tcPr>
                  <w:tcW w:w="2251" w:type="dxa"/>
                  <w:vAlign w:val="center"/>
                  <w:hideMark/>
                </w:tcPr>
                <w:p w14:paraId="3988D89B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Wirtschaftlicher Geschäftsbetrieb</w:t>
                  </w:r>
                </w:p>
              </w:tc>
              <w:tc>
                <w:tcPr>
                  <w:tcW w:w="1735" w:type="dxa"/>
                  <w:vAlign w:val="center"/>
                  <w:hideMark/>
                </w:tcPr>
                <w:p w14:paraId="51EA8375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6 Stunden</w:t>
                  </w:r>
                </w:p>
              </w:tc>
              <w:tc>
                <w:tcPr>
                  <w:tcW w:w="1712" w:type="dxa"/>
                  <w:vAlign w:val="center"/>
                  <w:hideMark/>
                </w:tcPr>
                <w:p w14:paraId="2CC1EE7B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Ablaufplan Sommerfest</w:t>
                  </w:r>
                </w:p>
              </w:tc>
            </w:tr>
            <w:tr w:rsidR="00E56953" w:rsidRPr="00D94F49" w14:paraId="253727FB" w14:textId="77777777" w:rsidTr="00843845">
              <w:trPr>
                <w:trHeight w:val="1272"/>
              </w:trPr>
              <w:tc>
                <w:tcPr>
                  <w:tcW w:w="1932" w:type="dxa"/>
                  <w:vAlign w:val="center"/>
                  <w:hideMark/>
                </w:tcPr>
                <w:p w14:paraId="79FD50D1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18.05.2026</w:t>
                  </w:r>
                </w:p>
              </w:tc>
              <w:tc>
                <w:tcPr>
                  <w:tcW w:w="1816" w:type="dxa"/>
                  <w:vAlign w:val="center"/>
                  <w:hideMark/>
                </w:tcPr>
                <w:p w14:paraId="06126CEC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Fahrt zum Jugendzeltlager (Transport der Zelte)</w:t>
                  </w:r>
                </w:p>
              </w:tc>
              <w:tc>
                <w:tcPr>
                  <w:tcW w:w="2251" w:type="dxa"/>
                  <w:vAlign w:val="center"/>
                  <w:hideMark/>
                </w:tcPr>
                <w:p w14:paraId="0BE94B1E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Ideeller Bereich (Jugendpflege)</w:t>
                  </w:r>
                </w:p>
              </w:tc>
              <w:tc>
                <w:tcPr>
                  <w:tcW w:w="1735" w:type="dxa"/>
                  <w:vAlign w:val="center"/>
                  <w:hideMark/>
                </w:tcPr>
                <w:p w14:paraId="0FF365EA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45 km</w:t>
                  </w:r>
                </w:p>
              </w:tc>
              <w:tc>
                <w:tcPr>
                  <w:tcW w:w="1712" w:type="dxa"/>
                  <w:vAlign w:val="center"/>
                  <w:hideMark/>
                </w:tcPr>
                <w:p w14:paraId="07997556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Teilnehmerliste Jugendcamp</w:t>
                  </w:r>
                </w:p>
              </w:tc>
            </w:tr>
            <w:tr w:rsidR="00E56953" w:rsidRPr="00D94F49" w14:paraId="46EF249F" w14:textId="77777777" w:rsidTr="00843845">
              <w:trPr>
                <w:trHeight w:val="1390"/>
              </w:trPr>
              <w:tc>
                <w:tcPr>
                  <w:tcW w:w="1932" w:type="dxa"/>
                  <w:vAlign w:val="center"/>
                  <w:hideMark/>
                </w:tcPr>
                <w:p w14:paraId="50058374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22.05.2026</w:t>
                  </w:r>
                </w:p>
              </w:tc>
              <w:tc>
                <w:tcPr>
                  <w:tcW w:w="1816" w:type="dxa"/>
                  <w:vAlign w:val="center"/>
                  <w:hideMark/>
                </w:tcPr>
                <w:p w14:paraId="7E90C69D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Abholen von neuen Trainingsgeräten für die Tischtennisabteilung</w:t>
                  </w:r>
                </w:p>
              </w:tc>
              <w:tc>
                <w:tcPr>
                  <w:tcW w:w="2251" w:type="dxa"/>
                  <w:vAlign w:val="center"/>
                  <w:hideMark/>
                </w:tcPr>
                <w:p w14:paraId="13206E33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Ideeller Bereich (Sportzweck)</w:t>
                  </w:r>
                </w:p>
              </w:tc>
              <w:tc>
                <w:tcPr>
                  <w:tcW w:w="1735" w:type="dxa"/>
                  <w:vAlign w:val="center"/>
                  <w:hideMark/>
                </w:tcPr>
                <w:p w14:paraId="5E304310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3 Stunden</w:t>
                  </w:r>
                </w:p>
              </w:tc>
              <w:tc>
                <w:tcPr>
                  <w:tcW w:w="1712" w:type="dxa"/>
                  <w:vAlign w:val="center"/>
                  <w:hideMark/>
                </w:tcPr>
                <w:p w14:paraId="7C89A0EA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Rechnung Sportgeräte</w:t>
                  </w:r>
                </w:p>
              </w:tc>
            </w:tr>
            <w:tr w:rsidR="00E56953" w:rsidRPr="00D94F49" w14:paraId="0D00DF7B" w14:textId="77777777" w:rsidTr="001E206B">
              <w:trPr>
                <w:trHeight w:val="1138"/>
              </w:trPr>
              <w:tc>
                <w:tcPr>
                  <w:tcW w:w="1932" w:type="dxa"/>
                  <w:vAlign w:val="center"/>
                  <w:hideMark/>
                </w:tcPr>
                <w:p w14:paraId="5F5CCC17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Gesamt</w:t>
                  </w:r>
                </w:p>
              </w:tc>
              <w:tc>
                <w:tcPr>
                  <w:tcW w:w="1816" w:type="dxa"/>
                  <w:vAlign w:val="center"/>
                  <w:hideMark/>
                </w:tcPr>
                <w:p w14:paraId="060E7084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Jahresauswertung für § 15a UStG:</w:t>
                  </w:r>
                </w:p>
              </w:tc>
              <w:tc>
                <w:tcPr>
                  <w:tcW w:w="2251" w:type="dxa"/>
                  <w:vAlign w:val="center"/>
                  <w:hideMark/>
                </w:tcPr>
                <w:p w14:paraId="72FF297A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Hier Prozentsatz ermitteln</w:t>
                  </w:r>
                </w:p>
              </w:tc>
              <w:tc>
                <w:tcPr>
                  <w:tcW w:w="1735" w:type="dxa"/>
                  <w:vAlign w:val="center"/>
                  <w:hideMark/>
                </w:tcPr>
                <w:p w14:paraId="41E72FFF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b/>
                      <w:bCs/>
                    </w:rPr>
                    <w:t>Sollte am Jahresende 100% ergeben</w:t>
                  </w:r>
                </w:p>
              </w:tc>
              <w:tc>
                <w:tcPr>
                  <w:tcW w:w="1712" w:type="dxa"/>
                  <w:vAlign w:val="center"/>
                  <w:hideMark/>
                </w:tcPr>
                <w:p w14:paraId="5D291B15" w14:textId="77777777" w:rsidR="00E56953" w:rsidRPr="00D94F49" w:rsidRDefault="00E56953" w:rsidP="00A63541">
                  <w:pPr>
                    <w:framePr w:hSpace="141" w:wrap="around" w:vAnchor="text" w:hAnchor="margin" w:xAlign="center" w:y="261"/>
                    <w:suppressOverlap/>
                  </w:pPr>
                  <w:r w:rsidRPr="00D94F49">
                    <w:rPr>
                      <w:i/>
                      <w:iCs/>
                    </w:rPr>
                    <w:t>Zur Vorlage beim Finanzamt</w:t>
                  </w:r>
                </w:p>
              </w:tc>
            </w:tr>
          </w:tbl>
          <w:p w14:paraId="5C2387D5" w14:textId="147D11DF" w:rsidR="00E56953" w:rsidRPr="00036E7A" w:rsidRDefault="00E56953" w:rsidP="00E56953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C6971" w:rsidRPr="00B269D5" w14:paraId="6C91BF65" w14:textId="77777777" w:rsidTr="00E56953">
        <w:trPr>
          <w:trHeight w:val="486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8949"/>
          </w:tcPr>
          <w:p w14:paraId="13E398CB" w14:textId="1BC87990" w:rsidR="004C6971" w:rsidRPr="005F5284" w:rsidRDefault="004C6971" w:rsidP="004C6971">
            <w:pPr>
              <w:rPr>
                <w:rFonts w:ascii="Helvetica" w:hAnsi="Helvetica" w:cs="Helvetica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949"/>
            <w:vAlign w:val="center"/>
          </w:tcPr>
          <w:p w14:paraId="1D695294" w14:textId="77777777" w:rsidR="004C6971" w:rsidRPr="007627C9" w:rsidRDefault="004C6971" w:rsidP="004C6971">
            <w:pPr>
              <w:jc w:val="center"/>
              <w:rPr>
                <w:rFonts w:ascii="Helvetica" w:hAnsi="Helvetica" w:cs="Helvetica"/>
              </w:rPr>
            </w:pPr>
          </w:p>
        </w:tc>
      </w:tr>
    </w:tbl>
    <w:p w14:paraId="434752C1" w14:textId="77777777" w:rsidR="004C6971" w:rsidRPr="00364DB6" w:rsidRDefault="004C6971" w:rsidP="00935FE1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42503C83" w14:textId="77777777" w:rsidR="00935FE1" w:rsidRPr="00364DB6" w:rsidRDefault="00935FE1" w:rsidP="00935FE1">
      <w:pPr>
        <w:pStyle w:val="Textkrper"/>
        <w:spacing w:before="5"/>
        <w:rPr>
          <w:rFonts w:asciiTheme="minorHAnsi" w:hAnsiTheme="minorHAnsi" w:cstheme="minorHAnsi"/>
          <w:sz w:val="22"/>
          <w:szCs w:val="22"/>
        </w:rPr>
      </w:pPr>
    </w:p>
    <w:p w14:paraId="1F641013" w14:textId="77777777" w:rsidR="00935FE1" w:rsidRDefault="00935FE1" w:rsidP="00935FE1"/>
    <w:p w14:paraId="4C5F4CF4" w14:textId="7F180162" w:rsidR="00C12704" w:rsidRDefault="00C12704" w:rsidP="00CE01C9">
      <w:pPr>
        <w:rPr>
          <w:rFonts w:ascii="Helvetica Light" w:hAnsi="Helvetica Light"/>
        </w:rPr>
      </w:pPr>
    </w:p>
    <w:p w14:paraId="56F9F726" w14:textId="4E8B5208" w:rsidR="00C12704" w:rsidRDefault="00C12704" w:rsidP="00CE01C9">
      <w:pPr>
        <w:rPr>
          <w:rFonts w:ascii="Helvetica Light" w:hAnsi="Helvetica Light"/>
        </w:rPr>
      </w:pPr>
    </w:p>
    <w:p w14:paraId="51D6E5F4" w14:textId="3C40B4CE" w:rsidR="00C12704" w:rsidRDefault="00C12704" w:rsidP="00CE01C9">
      <w:pPr>
        <w:rPr>
          <w:rFonts w:ascii="Helvetica Light" w:hAnsi="Helvetica Light"/>
        </w:rPr>
      </w:pPr>
    </w:p>
    <w:p w14:paraId="196523A5" w14:textId="58153E7E" w:rsidR="00C12704" w:rsidRDefault="00C12704" w:rsidP="00CE01C9">
      <w:pPr>
        <w:rPr>
          <w:rFonts w:ascii="Helvetica Light" w:hAnsi="Helvetica Light"/>
        </w:rPr>
      </w:pPr>
    </w:p>
    <w:p w14:paraId="420B418A" w14:textId="44DE15D6" w:rsidR="00C12704" w:rsidRDefault="00C12704" w:rsidP="00CE01C9">
      <w:pPr>
        <w:rPr>
          <w:rFonts w:ascii="Helvetica Light" w:hAnsi="Helvetica Light"/>
        </w:rPr>
      </w:pPr>
    </w:p>
    <w:p w14:paraId="50BC5E5D" w14:textId="1498DED0" w:rsidR="00364DB6" w:rsidRDefault="00364DB6" w:rsidP="00CB2154">
      <w:pPr>
        <w:rPr>
          <w:rFonts w:ascii="Helvetica Light" w:hAnsi="Helvetica Light"/>
        </w:rPr>
      </w:pPr>
    </w:p>
    <w:p w14:paraId="496ADEC9" w14:textId="23F19306" w:rsidR="00364DB6" w:rsidRDefault="00364DB6" w:rsidP="00CB2154">
      <w:pPr>
        <w:rPr>
          <w:rFonts w:ascii="Helvetica Light" w:hAnsi="Helvetica Light"/>
        </w:rPr>
      </w:pPr>
    </w:p>
    <w:p w14:paraId="05A20408" w14:textId="338158E2" w:rsidR="00364DB6" w:rsidRDefault="00364DB6" w:rsidP="00CB2154">
      <w:pPr>
        <w:rPr>
          <w:rFonts w:ascii="Helvetica Light" w:hAnsi="Helvetica Light"/>
        </w:rPr>
      </w:pPr>
    </w:p>
    <w:p w14:paraId="043BB5DD" w14:textId="01BC9803" w:rsidR="00364DB6" w:rsidRDefault="00364DB6" w:rsidP="00CB2154">
      <w:pPr>
        <w:rPr>
          <w:rFonts w:ascii="Helvetica Light" w:hAnsi="Helvetica Light"/>
        </w:rPr>
      </w:pPr>
    </w:p>
    <w:p w14:paraId="3B204B76" w14:textId="60FBB354" w:rsidR="00364DB6" w:rsidRDefault="00364DB6" w:rsidP="00CB2154">
      <w:pPr>
        <w:rPr>
          <w:rFonts w:ascii="Helvetica Light" w:hAnsi="Helvetica Light"/>
        </w:rPr>
      </w:pPr>
    </w:p>
    <w:p w14:paraId="331B769B" w14:textId="3FA1F106" w:rsidR="00364DB6" w:rsidRDefault="00364DB6" w:rsidP="00CB2154">
      <w:pPr>
        <w:rPr>
          <w:rFonts w:ascii="Helvetica Light" w:hAnsi="Helvetica Light"/>
        </w:rPr>
      </w:pPr>
    </w:p>
    <w:p w14:paraId="42A84F6B" w14:textId="4DFB8659" w:rsidR="00364DB6" w:rsidRDefault="00364DB6" w:rsidP="00CB2154">
      <w:pPr>
        <w:rPr>
          <w:rFonts w:ascii="Helvetica Light" w:hAnsi="Helvetica Light"/>
        </w:rPr>
      </w:pPr>
    </w:p>
    <w:p w14:paraId="455DF34D" w14:textId="404BAB30" w:rsidR="00364DB6" w:rsidRDefault="00364DB6" w:rsidP="00CB2154">
      <w:pPr>
        <w:rPr>
          <w:rFonts w:ascii="Helvetica Light" w:hAnsi="Helvetica Light"/>
        </w:rPr>
      </w:pPr>
    </w:p>
    <w:p w14:paraId="4F07A2AD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3A8AE52" w14:textId="79342E9E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1ED5164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D838A13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FDA7814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13F9280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FB738BB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094F2F7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EA46B45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D1D6EA6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56D1E63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38B3711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5309FE8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D7D3B85" w14:textId="77777777" w:rsidR="003E6F28" w:rsidRDefault="003E6F28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21567A9" w14:textId="77777777" w:rsidR="003E6F28" w:rsidRDefault="003E6F28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49E01E7" w14:textId="77777777" w:rsidR="003E6F28" w:rsidRDefault="003E6F28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4104DD0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4F02E5C" w14:textId="77777777" w:rsidR="00935FE1" w:rsidRDefault="00935FE1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5712004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254AFA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254AFA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4947C9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7C0F44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935FE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D593" w14:textId="77777777" w:rsidR="00C76AB6" w:rsidRDefault="00C76AB6" w:rsidP="00B10EDD">
      <w:r>
        <w:separator/>
      </w:r>
    </w:p>
  </w:endnote>
  <w:endnote w:type="continuationSeparator" w:id="0">
    <w:p w14:paraId="757B3B7F" w14:textId="77777777" w:rsidR="00C76AB6" w:rsidRDefault="00C76AB6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9FB6" w14:textId="77777777" w:rsidR="00C76AB6" w:rsidRDefault="00C76AB6" w:rsidP="00B10EDD">
      <w:r>
        <w:separator/>
      </w:r>
    </w:p>
  </w:footnote>
  <w:footnote w:type="continuationSeparator" w:id="0">
    <w:p w14:paraId="49875F42" w14:textId="77777777" w:rsidR="00C76AB6" w:rsidRDefault="00C76AB6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C89CEA3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6A1641A8">
              <wp:simplePos x="0" y="0"/>
              <wp:positionH relativeFrom="column">
                <wp:posOffset>-930910</wp:posOffset>
              </wp:positionH>
              <wp:positionV relativeFrom="page">
                <wp:posOffset>7620</wp:posOffset>
              </wp:positionV>
              <wp:extent cx="534162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162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12E00" id="Rechteck 5" o:spid="_x0000_s1026" style="position:absolute;margin-left:-73.3pt;margin-top:.6pt;width:420.6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CB2154" w:rsidRPr="00CB2154">
      <w:t xml:space="preserve"> </w:t>
    </w:r>
    <w:r w:rsidR="00364DB6" w:rsidRPr="00364DB6">
      <w:rPr>
        <w:rFonts w:ascii="Helvetica" w:hAnsi="Helvetica"/>
        <w:b/>
        <w:bCs/>
        <w:color w:val="FFFFFF" w:themeColor="background1"/>
        <w:sz w:val="28"/>
        <w:szCs w:val="28"/>
      </w:rPr>
      <w:t xml:space="preserve">Muster </w:t>
    </w:r>
    <w:r w:rsidR="000149EE">
      <w:rPr>
        <w:rFonts w:ascii="Helvetica" w:hAnsi="Helvetica"/>
        <w:b/>
        <w:bCs/>
        <w:color w:val="FFFFFF" w:themeColor="background1"/>
        <w:sz w:val="28"/>
        <w:szCs w:val="28"/>
      </w:rPr>
      <w:t>Nutzerdokumentation</w:t>
    </w:r>
  </w:p>
  <w:p w14:paraId="559D6DD4" w14:textId="77777777" w:rsidR="004C6971" w:rsidRDefault="004C69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4B75E80"/>
    <w:multiLevelType w:val="hybridMultilevel"/>
    <w:tmpl w:val="3DDA3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930D0"/>
    <w:multiLevelType w:val="hybridMultilevel"/>
    <w:tmpl w:val="4DAE8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4770">
    <w:abstractNumId w:val="2"/>
  </w:num>
  <w:num w:numId="2" w16cid:durableId="1783498390">
    <w:abstractNumId w:val="1"/>
  </w:num>
  <w:num w:numId="3" w16cid:durableId="1207330195">
    <w:abstractNumId w:val="3"/>
  </w:num>
  <w:num w:numId="4" w16cid:durableId="82123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49EE"/>
    <w:rsid w:val="00035275"/>
    <w:rsid w:val="000D5074"/>
    <w:rsid w:val="001017D1"/>
    <w:rsid w:val="00104054"/>
    <w:rsid w:val="00121034"/>
    <w:rsid w:val="001E206B"/>
    <w:rsid w:val="00204723"/>
    <w:rsid w:val="00235CA3"/>
    <w:rsid w:val="00236EC2"/>
    <w:rsid w:val="00243BA7"/>
    <w:rsid w:val="00254AFA"/>
    <w:rsid w:val="00277A02"/>
    <w:rsid w:val="002A25FD"/>
    <w:rsid w:val="0034445A"/>
    <w:rsid w:val="00364DB6"/>
    <w:rsid w:val="0037704E"/>
    <w:rsid w:val="00385396"/>
    <w:rsid w:val="003A521E"/>
    <w:rsid w:val="003A5C41"/>
    <w:rsid w:val="003A68AE"/>
    <w:rsid w:val="003E1272"/>
    <w:rsid w:val="003E6F28"/>
    <w:rsid w:val="003F05EC"/>
    <w:rsid w:val="00411AFA"/>
    <w:rsid w:val="004A0B13"/>
    <w:rsid w:val="004B21AE"/>
    <w:rsid w:val="004C6971"/>
    <w:rsid w:val="00523428"/>
    <w:rsid w:val="00525438"/>
    <w:rsid w:val="005E6E25"/>
    <w:rsid w:val="006579B4"/>
    <w:rsid w:val="006841B9"/>
    <w:rsid w:val="006F5A3E"/>
    <w:rsid w:val="00700D85"/>
    <w:rsid w:val="0073204C"/>
    <w:rsid w:val="007526D5"/>
    <w:rsid w:val="007C0F44"/>
    <w:rsid w:val="00801E60"/>
    <w:rsid w:val="008116EB"/>
    <w:rsid w:val="00831F71"/>
    <w:rsid w:val="008404D3"/>
    <w:rsid w:val="00843845"/>
    <w:rsid w:val="00860A25"/>
    <w:rsid w:val="008632DE"/>
    <w:rsid w:val="008A3018"/>
    <w:rsid w:val="008B45B6"/>
    <w:rsid w:val="008F3ED9"/>
    <w:rsid w:val="00902A39"/>
    <w:rsid w:val="009035D1"/>
    <w:rsid w:val="00911A3F"/>
    <w:rsid w:val="00926100"/>
    <w:rsid w:val="00931818"/>
    <w:rsid w:val="00935FE1"/>
    <w:rsid w:val="00A63541"/>
    <w:rsid w:val="00AA776C"/>
    <w:rsid w:val="00AF2715"/>
    <w:rsid w:val="00B10EDD"/>
    <w:rsid w:val="00B53CC4"/>
    <w:rsid w:val="00B654D1"/>
    <w:rsid w:val="00BB7614"/>
    <w:rsid w:val="00BE11CA"/>
    <w:rsid w:val="00BF0C53"/>
    <w:rsid w:val="00BF2AF5"/>
    <w:rsid w:val="00C12704"/>
    <w:rsid w:val="00C76AB6"/>
    <w:rsid w:val="00CA591B"/>
    <w:rsid w:val="00CB08A1"/>
    <w:rsid w:val="00CB2154"/>
    <w:rsid w:val="00CC2869"/>
    <w:rsid w:val="00CE01C9"/>
    <w:rsid w:val="00CE511D"/>
    <w:rsid w:val="00CF2FBC"/>
    <w:rsid w:val="00D078F3"/>
    <w:rsid w:val="00D21BC0"/>
    <w:rsid w:val="00D35906"/>
    <w:rsid w:val="00D76796"/>
    <w:rsid w:val="00D81F47"/>
    <w:rsid w:val="00D82CB0"/>
    <w:rsid w:val="00D851D7"/>
    <w:rsid w:val="00DC69D4"/>
    <w:rsid w:val="00DD2443"/>
    <w:rsid w:val="00E54CE0"/>
    <w:rsid w:val="00E56953"/>
    <w:rsid w:val="00EA5804"/>
    <w:rsid w:val="00EC5645"/>
    <w:rsid w:val="00F1322E"/>
    <w:rsid w:val="00F30E9D"/>
    <w:rsid w:val="00F60E67"/>
    <w:rsid w:val="00FB7ED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paragraph" w:customStyle="1" w:styleId="01Haupt-">
    <w:name w:val="01_Haupt-Ü"/>
    <w:rsid w:val="00935FE1"/>
    <w:pPr>
      <w:suppressAutoHyphens/>
      <w:spacing w:before="120" w:after="120"/>
    </w:pPr>
    <w:rPr>
      <w:rFonts w:ascii="Times New Roman" w:eastAsia="Arial" w:hAnsi="Times New Roman" w:cs="Arial"/>
      <w:b/>
      <w:bCs/>
      <w:kern w:val="1"/>
      <w:sz w:val="28"/>
      <w:szCs w:val="28"/>
      <w:lang w:val="de-DE" w:eastAsia="ar-SA"/>
    </w:rPr>
  </w:style>
  <w:style w:type="paragraph" w:customStyle="1" w:styleId="03Grundschrift9">
    <w:name w:val="03_Grundschrift_9"/>
    <w:aliases w:val="5pt"/>
    <w:link w:val="03Grundschrift9Zchn"/>
    <w:rsid w:val="00935FE1"/>
    <w:pPr>
      <w:suppressAutoHyphens/>
      <w:jc w:val="both"/>
    </w:pPr>
    <w:rPr>
      <w:rFonts w:ascii="Times New Roman" w:eastAsia="Arial" w:hAnsi="Times New Roman" w:cs="Swis721 BT"/>
      <w:sz w:val="19"/>
      <w:szCs w:val="20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935FE1"/>
    <w:pPr>
      <w:widowControl w:val="0"/>
      <w:autoSpaceDE w:val="0"/>
      <w:autoSpaceDN w:val="0"/>
    </w:pPr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35FE1"/>
    <w:pPr>
      <w:widowControl w:val="0"/>
      <w:autoSpaceDE w:val="0"/>
      <w:autoSpaceDN w:val="0"/>
    </w:pPr>
    <w:rPr>
      <w:rFonts w:ascii="Trebuchet MS" w:eastAsia="Trebuchet MS" w:hAnsi="Trebuchet MS" w:cs="Trebuchet MS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935FE1"/>
    <w:rPr>
      <w:rFonts w:ascii="Trebuchet MS" w:eastAsia="Trebuchet MS" w:hAnsi="Trebuchet MS" w:cs="Trebuchet MS"/>
      <w:sz w:val="18"/>
      <w:szCs w:val="18"/>
      <w:lang w:val="de-DE"/>
    </w:rPr>
  </w:style>
  <w:style w:type="paragraph" w:customStyle="1" w:styleId="TableParagraph">
    <w:name w:val="Table Paragraph"/>
    <w:basedOn w:val="Standard"/>
    <w:uiPriority w:val="1"/>
    <w:qFormat/>
    <w:rsid w:val="00935FE1"/>
    <w:pPr>
      <w:widowControl w:val="0"/>
      <w:autoSpaceDE w:val="0"/>
      <w:autoSpaceDN w:val="0"/>
      <w:spacing w:before="45"/>
      <w:ind w:left="74"/>
    </w:pPr>
    <w:rPr>
      <w:rFonts w:ascii="Trebuchet MS" w:eastAsia="Trebuchet MS" w:hAnsi="Trebuchet MS" w:cs="Trebuchet MS"/>
      <w:sz w:val="22"/>
      <w:szCs w:val="22"/>
    </w:rPr>
  </w:style>
  <w:style w:type="character" w:customStyle="1" w:styleId="03Grundschrift9Zchn">
    <w:name w:val="03_Grundschrift_9 Zchn"/>
    <w:aliases w:val="5pt Zchn"/>
    <w:link w:val="03Grundschrift9"/>
    <w:rsid w:val="00364DB6"/>
    <w:rPr>
      <w:rFonts w:ascii="Times New Roman" w:eastAsia="Arial" w:hAnsi="Times New Roman" w:cs="Swis721 BT"/>
      <w:sz w:val="19"/>
      <w:szCs w:val="20"/>
      <w:lang w:val="de-DE" w:eastAsia="ar-SA"/>
    </w:rPr>
  </w:style>
  <w:style w:type="table" w:styleId="TabellemithellemGitternetz">
    <w:name w:val="Grid Table Light"/>
    <w:basedOn w:val="NormaleTabelle"/>
    <w:uiPriority w:val="40"/>
    <w:rsid w:val="003E12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32</cp:revision>
  <cp:lastPrinted>2020-05-21T14:15:00Z</cp:lastPrinted>
  <dcterms:created xsi:type="dcterms:W3CDTF">2023-07-04T07:09:00Z</dcterms:created>
  <dcterms:modified xsi:type="dcterms:W3CDTF">2026-06-25T08:20:00Z</dcterms:modified>
</cp:coreProperties>
</file>