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Verzichtserkl</w:t>
      </w:r>
      <w:r>
        <w:rPr>
          <w:rFonts w:ascii="Helvetica" w:hAnsi="Helvetica" w:hint="default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94"/>
          <w:szCs w:val="94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rung Ehrenamtpauschale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Wie aus dem Vorstandsbeschluss vom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(Datum) hervorgeht, habe ich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das Jahr 2026 aufgrund meiner ehrenamtlichen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tigkeit im .. (Verein) Anspruch auf die Ehrenamtspauschale nach 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>26a Einkommensteuergesetz (EStG)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he von 960 Euro.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Ich bin damit einverstanden, dass die mir zustehende Aufwandsentsch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digung nicht/nur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he von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Euro an mich ausgezahlt wird. Den nicht ausgezahlten Betrag in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he von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 xml:space="preserve">Euro wende ich dem </w:t>
      </w:r>
      <w:r>
        <w:rPr>
          <w:rFonts w:ascii="Helvetica" w:hAnsi="Helvetica" w:hint="default"/>
          <w:rtl w:val="0"/>
          <w:lang w:val="de-DE"/>
        </w:rPr>
        <w:t xml:space="preserve">… </w:t>
      </w:r>
      <w:r>
        <w:rPr>
          <w:rFonts w:ascii="Helvetica" w:hAnsi="Helvetica"/>
          <w:rtl w:val="0"/>
          <w:lang w:val="de-DE"/>
        </w:rPr>
        <w:t>(Verein) als Spende zu. Ich bitte um Erteilung einer entsprechenden Zuwendungsbest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Gleichzeitig versichere ich hiermit, dass die Steuerbefreiung nach 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>3 Nr. 26a EStG nicht bereits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 andere ehrenamtliche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tigkeit ber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cksichtigt wurde.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________________________________________________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de-DE"/>
        </w:rPr>
        <w:t>Ort, Datum und Unterschrift des ehrenamtlich T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tigen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Verzichtserkl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rung Ehrenamtpauschale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