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490A3C07" w:rsidR="00831F71" w:rsidRDefault="001C0A78" w:rsidP="00D750EC">
          <w:pPr>
            <w:jc w:val="center"/>
          </w:pPr>
          <w:r>
            <w:rPr>
              <w:rStyle w:val="berschrift1Zchn"/>
              <w:rFonts w:ascii="Helvetica" w:hAnsi="Helvetica"/>
              <w:b/>
              <w:bCs/>
              <w:color w:val="6D8E43"/>
              <w:sz w:val="124"/>
              <w:szCs w:val="124"/>
            </w:rPr>
            <w:t>Vertrag über ein Mitglied</w:t>
          </w:r>
          <w:r w:rsidR="00596B1D">
            <w:rPr>
              <w:rStyle w:val="berschrift1Zchn"/>
              <w:rFonts w:ascii="Helvetica" w:hAnsi="Helvetica"/>
              <w:b/>
              <w:bCs/>
              <w:color w:val="6D8E43"/>
              <w:sz w:val="124"/>
              <w:szCs w:val="124"/>
            </w:rPr>
            <w:t>er</w:t>
          </w:r>
          <w:r>
            <w:rPr>
              <w:rStyle w:val="berschrift1Zchn"/>
              <w:rFonts w:ascii="Helvetica" w:hAnsi="Helvetica"/>
              <w:b/>
              <w:bCs/>
              <w:color w:val="6D8E43"/>
              <w:sz w:val="124"/>
              <w:szCs w:val="124"/>
            </w:rPr>
            <w:t>-darlehen</w:t>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254227D1" w14:textId="57D90124" w:rsidR="00E60BB3" w:rsidRPr="00E60BB3" w:rsidRDefault="00E60BB3" w:rsidP="00D750EC">
      <w:pPr>
        <w:spacing w:line="360" w:lineRule="auto"/>
        <w:rPr>
          <w:rFonts w:ascii="Helvetica Light" w:hAnsi="Helvetica Light"/>
          <w:b/>
          <w:bCs/>
          <w:sz w:val="28"/>
          <w:szCs w:val="28"/>
        </w:rPr>
      </w:pPr>
      <w:r>
        <w:rPr>
          <w:rFonts w:ascii="Helvetica" w:eastAsia="Times New Roman" w:hAnsi="Helvetica" w:cs="Times New Roman"/>
          <w:b/>
          <w:bCs/>
          <w:color w:val="6D8E43"/>
          <w:sz w:val="36"/>
          <w:szCs w:val="36"/>
        </w:rPr>
        <w:lastRenderedPageBreak/>
        <w:t xml:space="preserve">Muster: </w:t>
      </w:r>
      <w:r w:rsidRPr="00E60BB3">
        <w:rPr>
          <w:rFonts w:ascii="Helvetica" w:eastAsia="Times New Roman" w:hAnsi="Helvetica" w:cs="Times New Roman"/>
          <w:sz w:val="36"/>
          <w:szCs w:val="36"/>
        </w:rPr>
        <w:t>Vertrag über ein Mitglied</w:t>
      </w:r>
      <w:r w:rsidR="00596B1D">
        <w:rPr>
          <w:rFonts w:ascii="Helvetica" w:eastAsia="Times New Roman" w:hAnsi="Helvetica" w:cs="Times New Roman"/>
          <w:sz w:val="36"/>
          <w:szCs w:val="36"/>
        </w:rPr>
        <w:t>er</w:t>
      </w:r>
      <w:r w:rsidRPr="00E60BB3">
        <w:rPr>
          <w:rFonts w:ascii="Helvetica" w:eastAsia="Times New Roman" w:hAnsi="Helvetica" w:cs="Times New Roman"/>
          <w:sz w:val="36"/>
          <w:szCs w:val="36"/>
        </w:rPr>
        <w:t>darlehen</w:t>
      </w:r>
    </w:p>
    <w:p w14:paraId="3FB119D3" w14:textId="77777777" w:rsidR="00E60BB3" w:rsidRDefault="00E60BB3" w:rsidP="00E60BB3">
      <w:pPr>
        <w:spacing w:line="360" w:lineRule="auto"/>
        <w:rPr>
          <w:rFonts w:ascii="Helvetica Light" w:hAnsi="Helvetica Light"/>
          <w:sz w:val="26"/>
        </w:rPr>
      </w:pPr>
    </w:p>
    <w:p w14:paraId="7F418C15" w14:textId="5DE89BE2" w:rsidR="00E60BB3" w:rsidRPr="00E60BB3" w:rsidRDefault="00E60BB3" w:rsidP="00E60BB3">
      <w:pPr>
        <w:spacing w:line="360" w:lineRule="auto"/>
        <w:rPr>
          <w:rFonts w:ascii="Helvetica Light" w:hAnsi="Helvetica Light"/>
          <w:sz w:val="26"/>
        </w:rPr>
      </w:pPr>
      <w:r w:rsidRPr="00E60BB3">
        <w:rPr>
          <w:rFonts w:ascii="Helvetica Light" w:hAnsi="Helvetica Light"/>
          <w:sz w:val="26"/>
        </w:rPr>
        <w:t xml:space="preserve">Zwischen dem Denkmalschutzverein Musterstadt e.V., Burgweg 20, 76543 Musterstadt (Darlehensnehmer) </w:t>
      </w:r>
    </w:p>
    <w:p w14:paraId="10A80B93" w14:textId="77777777" w:rsidR="00E60BB3" w:rsidRPr="00E60BB3" w:rsidRDefault="00E60BB3" w:rsidP="00E60BB3">
      <w:pPr>
        <w:spacing w:line="360" w:lineRule="auto"/>
        <w:rPr>
          <w:rFonts w:ascii="Helvetica Light" w:hAnsi="Helvetica Light"/>
          <w:sz w:val="26"/>
        </w:rPr>
      </w:pPr>
      <w:r w:rsidRPr="00E60BB3">
        <w:rPr>
          <w:rFonts w:ascii="Helvetica Light" w:hAnsi="Helvetica Light"/>
          <w:sz w:val="26"/>
        </w:rPr>
        <w:t xml:space="preserve">und </w:t>
      </w:r>
    </w:p>
    <w:p w14:paraId="19D0C951" w14:textId="77777777" w:rsidR="00E60BB3" w:rsidRPr="00E60BB3" w:rsidRDefault="00E60BB3" w:rsidP="00E60BB3">
      <w:pPr>
        <w:spacing w:line="360" w:lineRule="auto"/>
        <w:rPr>
          <w:rFonts w:ascii="Helvetica Light" w:hAnsi="Helvetica Light"/>
          <w:sz w:val="26"/>
        </w:rPr>
      </w:pPr>
      <w:r w:rsidRPr="00E60BB3">
        <w:rPr>
          <w:rFonts w:ascii="Helvetica Light" w:hAnsi="Helvetica Light"/>
          <w:sz w:val="26"/>
        </w:rPr>
        <w:t xml:space="preserve">Frau/Herrn … (Gläubiger) </w:t>
      </w:r>
    </w:p>
    <w:p w14:paraId="79C7E3C4" w14:textId="08387CA3" w:rsidR="00E60BB3" w:rsidRDefault="00E60BB3" w:rsidP="00E60BB3">
      <w:pPr>
        <w:spacing w:line="360" w:lineRule="auto"/>
        <w:rPr>
          <w:rFonts w:ascii="Helvetica Light" w:hAnsi="Helvetica Light"/>
          <w:sz w:val="26"/>
        </w:rPr>
      </w:pPr>
      <w:r w:rsidRPr="00E60BB3">
        <w:rPr>
          <w:rFonts w:ascii="Helvetica Light" w:hAnsi="Helvetica Light"/>
          <w:sz w:val="26"/>
        </w:rPr>
        <w:t xml:space="preserve">wird folgender Darlehensvertrag geschlossen: </w:t>
      </w:r>
    </w:p>
    <w:p w14:paraId="7A12298A" w14:textId="25D09968" w:rsidR="00E60BB3" w:rsidRDefault="00E60BB3" w:rsidP="00E60BB3">
      <w:pPr>
        <w:spacing w:line="360" w:lineRule="auto"/>
        <w:rPr>
          <w:rFonts w:ascii="Helvetica Light" w:hAnsi="Helvetica Light"/>
          <w:sz w:val="26"/>
        </w:rPr>
      </w:pPr>
    </w:p>
    <w:p w14:paraId="7ECAA32B" w14:textId="77777777" w:rsidR="00E60BB3" w:rsidRPr="00E60BB3" w:rsidRDefault="00E60BB3" w:rsidP="00E60BB3">
      <w:pPr>
        <w:spacing w:line="360" w:lineRule="auto"/>
        <w:rPr>
          <w:rFonts w:ascii="Helvetica Light" w:hAnsi="Helvetica Light"/>
          <w:sz w:val="26"/>
        </w:rPr>
      </w:pPr>
      <w:r w:rsidRPr="00E60BB3">
        <w:rPr>
          <w:rFonts w:ascii="Helvetica Light" w:hAnsi="Helvetica Light"/>
          <w:b/>
          <w:bCs/>
          <w:sz w:val="26"/>
        </w:rPr>
        <w:t>1.</w:t>
      </w:r>
      <w:r w:rsidRPr="00E60BB3">
        <w:rPr>
          <w:rFonts w:ascii="Helvetica Light" w:hAnsi="Helvetica Light"/>
          <w:sz w:val="26"/>
        </w:rPr>
        <w:t xml:space="preserve"> Der Gläubiger gewährt dem Darlehensnehmer ein Darlehen in Höhe von … Euro. Die Laufzeit des Darlehens beträgt … Monate und beginnt am ... Der Darlehensbetrag ist bis zum … auf das Konto des Vereins bei der Volksbank Musterstadt, IBAN: DE08 1234 1234 1234 1234 12, BIC: VHMABC99, zu überweisen. </w:t>
      </w:r>
    </w:p>
    <w:p w14:paraId="3EE2A800" w14:textId="77777777" w:rsidR="00E60BB3" w:rsidRPr="00E60BB3" w:rsidRDefault="00E60BB3" w:rsidP="00E60BB3">
      <w:pPr>
        <w:spacing w:line="360" w:lineRule="auto"/>
        <w:rPr>
          <w:rFonts w:ascii="Helvetica Light" w:hAnsi="Helvetica Light"/>
          <w:sz w:val="26"/>
        </w:rPr>
      </w:pPr>
    </w:p>
    <w:p w14:paraId="1853D9C0" w14:textId="77777777" w:rsidR="00E60BB3" w:rsidRPr="00E60BB3" w:rsidRDefault="00E60BB3" w:rsidP="00E60BB3">
      <w:pPr>
        <w:spacing w:line="360" w:lineRule="auto"/>
        <w:rPr>
          <w:rFonts w:ascii="Helvetica Light" w:hAnsi="Helvetica Light"/>
          <w:sz w:val="26"/>
        </w:rPr>
      </w:pPr>
      <w:r w:rsidRPr="00E60BB3">
        <w:rPr>
          <w:rFonts w:ascii="Helvetica Light" w:hAnsi="Helvetica Light"/>
          <w:b/>
          <w:bCs/>
          <w:sz w:val="26"/>
        </w:rPr>
        <w:t>2.</w:t>
      </w:r>
      <w:r w:rsidRPr="00E60BB3">
        <w:rPr>
          <w:rFonts w:ascii="Helvetica Light" w:hAnsi="Helvetica Light"/>
          <w:sz w:val="26"/>
        </w:rPr>
        <w:t xml:space="preserve"> Verwendungszweck des Darlehens ist die Finanzierung der Instandsetzung des mittelalterlichen Stadttors, Marktstraße 1, 54321 Musterstadt. Der Darlehensnehmer stellt die Einhaltung dieser Zweckbindung während der gesamten Darlehenslaufzeit sicher.</w:t>
      </w:r>
    </w:p>
    <w:p w14:paraId="63D554BE" w14:textId="77777777" w:rsidR="00E60BB3" w:rsidRPr="00E60BB3" w:rsidRDefault="00E60BB3" w:rsidP="00E60BB3">
      <w:pPr>
        <w:spacing w:line="360" w:lineRule="auto"/>
        <w:rPr>
          <w:rFonts w:ascii="Helvetica Light" w:hAnsi="Helvetica Light"/>
          <w:sz w:val="26"/>
        </w:rPr>
      </w:pPr>
    </w:p>
    <w:p w14:paraId="0A20ED7F" w14:textId="77777777" w:rsidR="00E60BB3" w:rsidRPr="00E60BB3" w:rsidRDefault="00E60BB3" w:rsidP="00E60BB3">
      <w:pPr>
        <w:spacing w:line="360" w:lineRule="auto"/>
        <w:rPr>
          <w:rFonts w:ascii="Helvetica Light" w:hAnsi="Helvetica Light"/>
          <w:sz w:val="26"/>
        </w:rPr>
      </w:pPr>
      <w:r w:rsidRPr="00E60BB3">
        <w:rPr>
          <w:rFonts w:ascii="Helvetica Light" w:hAnsi="Helvetica Light"/>
          <w:b/>
          <w:bCs/>
          <w:sz w:val="26"/>
        </w:rPr>
        <w:t>3.</w:t>
      </w:r>
      <w:r w:rsidRPr="00E60BB3">
        <w:rPr>
          <w:rFonts w:ascii="Helvetica Light" w:hAnsi="Helvetica Light"/>
          <w:sz w:val="26"/>
        </w:rPr>
        <w:t xml:space="preserve"> Es wird eine tilgungs- und zinsfreie freie Zeit von … Monaten vereinbart. Nach Ablauf der tilgungs- und zinsfreien freien Zeit wird das Darlehen bis zur vollständigen Tilgung mit jährlich … Prozent verzinst. </w:t>
      </w:r>
    </w:p>
    <w:p w14:paraId="2C43C6E7" w14:textId="77777777" w:rsidR="00E60BB3" w:rsidRPr="00E60BB3" w:rsidRDefault="00E60BB3" w:rsidP="00E60BB3">
      <w:pPr>
        <w:spacing w:line="360" w:lineRule="auto"/>
        <w:rPr>
          <w:rFonts w:ascii="Helvetica Light" w:hAnsi="Helvetica Light"/>
          <w:sz w:val="26"/>
        </w:rPr>
      </w:pPr>
    </w:p>
    <w:p w14:paraId="3F325460" w14:textId="77777777" w:rsidR="00E60BB3" w:rsidRPr="00E60BB3" w:rsidRDefault="00E60BB3" w:rsidP="00E60BB3">
      <w:pPr>
        <w:spacing w:line="360" w:lineRule="auto"/>
        <w:rPr>
          <w:rFonts w:ascii="Helvetica Light" w:hAnsi="Helvetica Light"/>
          <w:sz w:val="26"/>
        </w:rPr>
      </w:pPr>
      <w:r w:rsidRPr="00E60BB3">
        <w:rPr>
          <w:rFonts w:ascii="Helvetica Light" w:hAnsi="Helvetica Light"/>
          <w:b/>
          <w:bCs/>
          <w:sz w:val="26"/>
        </w:rPr>
        <w:t>4.</w:t>
      </w:r>
      <w:r w:rsidRPr="00E60BB3">
        <w:rPr>
          <w:rFonts w:ascii="Helvetica Light" w:hAnsi="Helvetica Light"/>
          <w:sz w:val="26"/>
        </w:rPr>
        <w:t xml:space="preserve"> Zinsen und Tilgung sind jährlich nachschüssig zu entrichten, und zwar bis zum 15. Januar eines Jahres für das jeweilige Vorjahr. Die jährliche Rückzahlungsrate einschließlich Tilgung und Zinsen beträgt … Euro. Der Darlehensnehmer kann vorzeitige Sonderzahlungen leisten, ohne dass dem Darlehensgeber einen </w:t>
      </w:r>
      <w:r w:rsidRPr="00E60BB3">
        <w:rPr>
          <w:rFonts w:ascii="Helvetica Light" w:hAnsi="Helvetica Light"/>
          <w:sz w:val="26"/>
        </w:rPr>
        <w:lastRenderedPageBreak/>
        <w:t>Anspruch auf entgangene Zinsen entsteht. Die weitere Rückzahlungsrate wird nach jeder Sonderzahlung neu berechnet und festgelegt.</w:t>
      </w:r>
    </w:p>
    <w:p w14:paraId="08DBB328" w14:textId="77777777" w:rsidR="00E60BB3" w:rsidRPr="00E60BB3" w:rsidRDefault="00E60BB3" w:rsidP="00E60BB3">
      <w:pPr>
        <w:spacing w:line="360" w:lineRule="auto"/>
        <w:rPr>
          <w:rFonts w:ascii="Helvetica Light" w:hAnsi="Helvetica Light"/>
          <w:sz w:val="26"/>
        </w:rPr>
      </w:pPr>
    </w:p>
    <w:p w14:paraId="6F74B58F" w14:textId="77777777" w:rsidR="00E60BB3" w:rsidRPr="00E60BB3" w:rsidRDefault="00E60BB3" w:rsidP="00E60BB3">
      <w:pPr>
        <w:spacing w:line="360" w:lineRule="auto"/>
        <w:rPr>
          <w:rFonts w:ascii="Helvetica Light" w:hAnsi="Helvetica Light"/>
          <w:sz w:val="26"/>
        </w:rPr>
      </w:pPr>
      <w:r w:rsidRPr="00E60BB3">
        <w:rPr>
          <w:rFonts w:ascii="Helvetica Light" w:hAnsi="Helvetica Light"/>
          <w:b/>
          <w:bCs/>
          <w:sz w:val="26"/>
        </w:rPr>
        <w:t>5.</w:t>
      </w:r>
      <w:r w:rsidRPr="00E60BB3">
        <w:rPr>
          <w:rFonts w:ascii="Helvetica Light" w:hAnsi="Helvetica Light"/>
          <w:sz w:val="26"/>
        </w:rPr>
        <w:t xml:space="preserve"> Eine vorzeitige Beendigung des Darlehensvertrags ist nur durch beide Vertragsparteien in übereinstimmenden Willenserklärungen möglich. Eine Kündigung vor Ende der Vertragslaufzeit durch den Gläubiger allein ist ausgeschlossen.</w:t>
      </w:r>
    </w:p>
    <w:p w14:paraId="6B661958" w14:textId="77777777" w:rsidR="00E60BB3" w:rsidRPr="00E60BB3" w:rsidRDefault="00E60BB3" w:rsidP="00E60BB3">
      <w:pPr>
        <w:spacing w:line="360" w:lineRule="auto"/>
        <w:rPr>
          <w:rFonts w:ascii="Helvetica Light" w:hAnsi="Helvetica Light"/>
          <w:sz w:val="26"/>
        </w:rPr>
      </w:pPr>
    </w:p>
    <w:p w14:paraId="46E74279" w14:textId="77777777" w:rsidR="00E60BB3" w:rsidRPr="00E60BB3" w:rsidRDefault="00E60BB3" w:rsidP="00E60BB3">
      <w:pPr>
        <w:spacing w:line="360" w:lineRule="auto"/>
        <w:rPr>
          <w:rFonts w:ascii="Helvetica Light" w:hAnsi="Helvetica Light"/>
          <w:sz w:val="26"/>
        </w:rPr>
      </w:pPr>
      <w:r w:rsidRPr="00E60BB3">
        <w:rPr>
          <w:rFonts w:ascii="Helvetica Light" w:hAnsi="Helvetica Light"/>
          <w:b/>
          <w:bCs/>
          <w:sz w:val="26"/>
        </w:rPr>
        <w:t>6.</w:t>
      </w:r>
      <w:r w:rsidRPr="00E60BB3">
        <w:rPr>
          <w:rFonts w:ascii="Helvetica Light" w:hAnsi="Helvetica Light"/>
          <w:sz w:val="26"/>
        </w:rPr>
        <w:t xml:space="preserve"> Das Darlehen ist samt Nebenforderungen wird ohne Kündigung sofort zur Rückzahlung fällig, wenn </w:t>
      </w:r>
    </w:p>
    <w:p w14:paraId="30EDFF63" w14:textId="77777777" w:rsidR="00E60BB3" w:rsidRPr="00E60BB3" w:rsidRDefault="00E60BB3" w:rsidP="00E60BB3">
      <w:pPr>
        <w:spacing w:line="360" w:lineRule="auto"/>
        <w:rPr>
          <w:rFonts w:ascii="Helvetica Light" w:hAnsi="Helvetica Light"/>
          <w:sz w:val="26"/>
        </w:rPr>
      </w:pPr>
      <w:r w:rsidRPr="00E60BB3">
        <w:rPr>
          <w:rFonts w:ascii="Helvetica Light" w:hAnsi="Helvetica Light"/>
          <w:sz w:val="26"/>
        </w:rPr>
        <w:t xml:space="preserve">- der Darlehensnehmer sich als Verein auflöst oder </w:t>
      </w:r>
    </w:p>
    <w:p w14:paraId="356B543A" w14:textId="77777777" w:rsidR="00E60BB3" w:rsidRPr="00E60BB3" w:rsidRDefault="00E60BB3" w:rsidP="00E60BB3">
      <w:pPr>
        <w:spacing w:line="360" w:lineRule="auto"/>
        <w:rPr>
          <w:rFonts w:ascii="Helvetica Light" w:hAnsi="Helvetica Light"/>
          <w:sz w:val="26"/>
        </w:rPr>
      </w:pPr>
      <w:r w:rsidRPr="00E60BB3">
        <w:rPr>
          <w:rFonts w:ascii="Helvetica Light" w:hAnsi="Helvetica Light"/>
          <w:sz w:val="26"/>
        </w:rPr>
        <w:t xml:space="preserve">- über das Vermögen des Darlehensnehmers Antrag auf Eröffnung des Insolvenzverfahrens gestellt wird und dieser Antrag nicht binnen einer Frist von drei Monaten zurückgenommen oder zurückgewiesen ist oder die Eröffnung des Insolvenzverfahrens mangels Masse abgelehnt wird. </w:t>
      </w:r>
    </w:p>
    <w:p w14:paraId="718B180C" w14:textId="77777777" w:rsidR="00E60BB3" w:rsidRPr="00E60BB3" w:rsidRDefault="00E60BB3" w:rsidP="00E60BB3">
      <w:pPr>
        <w:spacing w:line="360" w:lineRule="auto"/>
        <w:rPr>
          <w:rFonts w:ascii="Helvetica Light" w:hAnsi="Helvetica Light"/>
          <w:sz w:val="26"/>
        </w:rPr>
      </w:pPr>
    </w:p>
    <w:p w14:paraId="0026828B" w14:textId="77777777" w:rsidR="00E60BB3" w:rsidRPr="00E60BB3" w:rsidRDefault="00E60BB3" w:rsidP="00E60BB3">
      <w:pPr>
        <w:spacing w:line="360" w:lineRule="auto"/>
        <w:rPr>
          <w:rFonts w:ascii="Helvetica Light" w:hAnsi="Helvetica Light"/>
          <w:sz w:val="26"/>
        </w:rPr>
      </w:pPr>
      <w:r w:rsidRPr="00E60BB3">
        <w:rPr>
          <w:rFonts w:ascii="Helvetica Light" w:hAnsi="Helvetica Light"/>
          <w:b/>
          <w:bCs/>
          <w:sz w:val="26"/>
        </w:rPr>
        <w:t>7.</w:t>
      </w:r>
      <w:r w:rsidRPr="00E60BB3">
        <w:rPr>
          <w:rFonts w:ascii="Helvetica Light" w:hAnsi="Helvetica Light"/>
          <w:sz w:val="26"/>
        </w:rPr>
        <w:t xml:space="preserve"> Mündliche Nebenabreden zu diesem Darlehensvertrag sind nur wirksam, wenn sie schriftlich von beiden Parteien bestätigt werden. Sollten einzelne Bestimmungen dieses Vertrages unwirksam sein, bleibt die Wirksamkeit des Vertrages im Übrigen unberührt. </w:t>
      </w:r>
    </w:p>
    <w:p w14:paraId="1C5FFD74" w14:textId="77777777" w:rsidR="00E60BB3" w:rsidRDefault="00E60BB3" w:rsidP="00E60BB3">
      <w:pPr>
        <w:spacing w:line="360" w:lineRule="auto"/>
        <w:rPr>
          <w:rFonts w:ascii="Helvetica Light" w:hAnsi="Helvetica Light"/>
          <w:sz w:val="26"/>
        </w:rPr>
      </w:pPr>
    </w:p>
    <w:p w14:paraId="5508FD0D" w14:textId="77777777" w:rsidR="00E60BB3" w:rsidRDefault="00E60BB3" w:rsidP="00E60BB3">
      <w:pPr>
        <w:spacing w:line="360" w:lineRule="auto"/>
        <w:rPr>
          <w:rFonts w:ascii="Helvetica Light" w:hAnsi="Helvetica Light"/>
          <w:sz w:val="26"/>
        </w:rPr>
      </w:pPr>
    </w:p>
    <w:p w14:paraId="565D0CAD" w14:textId="298B0343" w:rsidR="00E60BB3" w:rsidRPr="00E60BB3" w:rsidRDefault="00E60BB3" w:rsidP="00E60BB3">
      <w:pPr>
        <w:spacing w:line="360" w:lineRule="auto"/>
        <w:rPr>
          <w:rFonts w:ascii="Helvetica Light" w:hAnsi="Helvetica Light"/>
          <w:sz w:val="26"/>
        </w:rPr>
      </w:pPr>
      <w:r w:rsidRPr="00E60BB3">
        <w:rPr>
          <w:rFonts w:ascii="Helvetica Light" w:hAnsi="Helvetica Light"/>
          <w:sz w:val="26"/>
        </w:rPr>
        <w:t xml:space="preserve">Musterstadt, den … </w:t>
      </w:r>
    </w:p>
    <w:p w14:paraId="4ABC1BA5" w14:textId="77777777" w:rsidR="00E60BB3" w:rsidRPr="00E60BB3" w:rsidRDefault="00E60BB3" w:rsidP="00E60BB3">
      <w:pPr>
        <w:spacing w:line="360" w:lineRule="auto"/>
        <w:rPr>
          <w:rFonts w:ascii="Helvetica Light" w:hAnsi="Helvetica Light"/>
          <w:sz w:val="26"/>
        </w:rPr>
      </w:pPr>
    </w:p>
    <w:p w14:paraId="2D7D57C4" w14:textId="77777777" w:rsidR="00E60BB3" w:rsidRPr="00E60BB3" w:rsidRDefault="00E60BB3" w:rsidP="00E60BB3">
      <w:pPr>
        <w:spacing w:line="360" w:lineRule="auto"/>
        <w:rPr>
          <w:rFonts w:ascii="Helvetica Light" w:hAnsi="Helvetica Light"/>
          <w:sz w:val="26"/>
        </w:rPr>
      </w:pPr>
      <w:r w:rsidRPr="00E60BB3">
        <w:rPr>
          <w:rFonts w:ascii="Helvetica Light" w:hAnsi="Helvetica Light"/>
          <w:sz w:val="26"/>
        </w:rPr>
        <w:t>________________________________________________________________</w:t>
      </w:r>
    </w:p>
    <w:p w14:paraId="3C9CD757" w14:textId="77777777" w:rsidR="00E60BB3" w:rsidRPr="00E60BB3" w:rsidRDefault="00E60BB3" w:rsidP="00E60BB3">
      <w:pPr>
        <w:spacing w:line="360" w:lineRule="auto"/>
        <w:rPr>
          <w:rFonts w:ascii="Helvetica Light" w:hAnsi="Helvetica Light"/>
          <w:sz w:val="26"/>
        </w:rPr>
      </w:pPr>
      <w:r w:rsidRPr="00E60BB3">
        <w:rPr>
          <w:rFonts w:ascii="Helvetica Light" w:hAnsi="Helvetica Light"/>
          <w:sz w:val="26"/>
        </w:rPr>
        <w:t>Unterschriften Gläubiger und Darlehensnehmer</w:t>
      </w:r>
    </w:p>
    <w:p w14:paraId="4E99F170" w14:textId="77777777" w:rsidR="00E60BB3" w:rsidRPr="00E60BB3" w:rsidRDefault="00E60BB3" w:rsidP="00E60BB3">
      <w:pPr>
        <w:spacing w:line="360" w:lineRule="auto"/>
        <w:rPr>
          <w:rFonts w:ascii="Helvetica Light" w:hAnsi="Helvetica Light"/>
          <w:sz w:val="26"/>
        </w:rPr>
      </w:pPr>
    </w:p>
    <w:p w14:paraId="73DED4A8" w14:textId="0479D104" w:rsidR="00D750EC" w:rsidRPr="00E60BB3" w:rsidRDefault="00D750EC" w:rsidP="00D750EC">
      <w:pPr>
        <w:spacing w:line="360" w:lineRule="auto"/>
        <w:rPr>
          <w:rFonts w:ascii="Helvetica Light" w:hAnsi="Helvetica Light"/>
          <w:sz w:val="22"/>
          <w:szCs w:val="22"/>
        </w:rPr>
      </w:pPr>
    </w:p>
    <w:p w14:paraId="48D8D69D" w14:textId="41AE1CB4" w:rsidR="00D750EC" w:rsidRDefault="00D750EC" w:rsidP="00D750EC">
      <w:pPr>
        <w:spacing w:line="360" w:lineRule="auto"/>
        <w:rPr>
          <w:rFonts w:ascii="Helvetica Light" w:hAnsi="Helvetica Light"/>
        </w:rPr>
      </w:pPr>
    </w:p>
    <w:p w14:paraId="4F8FECCC" w14:textId="77777777" w:rsidR="00D750EC" w:rsidRPr="00D750EC" w:rsidRDefault="00D750EC" w:rsidP="00D750EC">
      <w:pPr>
        <w:spacing w:line="360" w:lineRule="auto"/>
        <w:rPr>
          <w:rFonts w:ascii="Helvetica Light" w:hAnsi="Helvetica Light"/>
        </w:rPr>
      </w:pPr>
    </w:p>
    <w:p w14:paraId="2B9A95EF" w14:textId="6C22D720" w:rsidR="00035275" w:rsidRDefault="00035275" w:rsidP="0073204C">
      <w:pPr>
        <w:spacing w:line="360" w:lineRule="auto"/>
        <w:rPr>
          <w:rFonts w:ascii="Helvetica Light" w:hAnsi="Helvetica Light"/>
        </w:rPr>
      </w:pPr>
    </w:p>
    <w:p w14:paraId="0FA3C962" w14:textId="77777777" w:rsidR="00D750EC" w:rsidRDefault="00D750EC" w:rsidP="0073204C">
      <w:pPr>
        <w:spacing w:line="360" w:lineRule="auto"/>
        <w:rPr>
          <w:rFonts w:ascii="Helvetica Light" w:hAnsi="Helvetica Light"/>
        </w:rPr>
      </w:pPr>
    </w:p>
    <w:p w14:paraId="489A8894" w14:textId="77777777" w:rsidR="00FA4149" w:rsidRPr="00FA4149" w:rsidRDefault="00FA4149" w:rsidP="00FA4149">
      <w:pPr>
        <w:spacing w:line="360" w:lineRule="auto"/>
        <w:rPr>
          <w:rFonts w:ascii="Helvetica Light" w:hAnsi="Helvetica Light"/>
          <w:i/>
          <w:iCs/>
        </w:rPr>
      </w:pPr>
    </w:p>
    <w:p w14:paraId="39370F8C" w14:textId="105C40BC" w:rsidR="00035275" w:rsidRDefault="00035275" w:rsidP="0073204C">
      <w:pPr>
        <w:spacing w:line="360" w:lineRule="auto"/>
        <w:rPr>
          <w:rFonts w:ascii="Helvetica Light" w:hAnsi="Helvetica Light"/>
        </w:rPr>
      </w:pPr>
    </w:p>
    <w:p w14:paraId="3E2C1BBA" w14:textId="3D308796" w:rsidR="00035275" w:rsidRDefault="00035275" w:rsidP="0073204C">
      <w:pPr>
        <w:spacing w:line="360" w:lineRule="auto"/>
        <w:rPr>
          <w:rFonts w:ascii="Helvetica Light" w:hAnsi="Helvetica Light"/>
        </w:rPr>
      </w:pPr>
    </w:p>
    <w:p w14:paraId="09CE573E" w14:textId="4BF59F84" w:rsidR="00035275" w:rsidRDefault="00035275" w:rsidP="0073204C">
      <w:pPr>
        <w:spacing w:line="360" w:lineRule="auto"/>
        <w:rPr>
          <w:rFonts w:ascii="Helvetica Light" w:hAnsi="Helvetica Light"/>
        </w:rPr>
      </w:pPr>
    </w:p>
    <w:p w14:paraId="659E55F5" w14:textId="5978EB62" w:rsidR="00931818" w:rsidRDefault="00931818" w:rsidP="0073204C">
      <w:pPr>
        <w:spacing w:line="360" w:lineRule="auto"/>
        <w:rPr>
          <w:rFonts w:ascii="Helvetica Light" w:hAnsi="Helvetica Light"/>
        </w:rPr>
      </w:pPr>
    </w:p>
    <w:p w14:paraId="0EEAF389" w14:textId="668D7595" w:rsidR="00D851D7" w:rsidRDefault="00D851D7" w:rsidP="0073204C">
      <w:pPr>
        <w:spacing w:line="360" w:lineRule="auto"/>
        <w:rPr>
          <w:rFonts w:ascii="Helvetica Light" w:hAnsi="Helvetica Light"/>
        </w:rPr>
      </w:pPr>
    </w:p>
    <w:p w14:paraId="5BE4B26A" w14:textId="6F9D6BD0" w:rsidR="00D851D7" w:rsidRDefault="00D851D7" w:rsidP="0073204C">
      <w:pPr>
        <w:spacing w:line="360" w:lineRule="auto"/>
        <w:rPr>
          <w:rFonts w:ascii="Helvetica Light" w:hAnsi="Helvetica Light"/>
        </w:rPr>
      </w:pPr>
    </w:p>
    <w:p w14:paraId="053E0C91" w14:textId="77777777" w:rsidR="00D851D7" w:rsidRDefault="00D851D7" w:rsidP="0073204C">
      <w:pPr>
        <w:spacing w:line="360" w:lineRule="auto"/>
        <w:rPr>
          <w:rFonts w:ascii="Helvetica Light" w:hAnsi="Helvetica Light"/>
        </w:rPr>
      </w:pPr>
    </w:p>
    <w:p w14:paraId="71BFB035" w14:textId="77777777" w:rsidR="00931818" w:rsidRDefault="00931818" w:rsidP="0073204C">
      <w:pPr>
        <w:spacing w:line="360" w:lineRule="auto"/>
        <w:rPr>
          <w:rFonts w:ascii="Helvetica Light" w:hAnsi="Helvetica Light"/>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2BFCCE81"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r w:rsidR="00DC5B8C">
        <w:rPr>
          <w:rFonts w:ascii="Helvetica" w:hAnsi="Helvetica" w:cs="Helvetica"/>
        </w:rPr>
        <w:t>PROm</w:t>
      </w:r>
      <w:r w:rsidRPr="00035275">
        <w:rPr>
          <w:rFonts w:ascii="Helvetica" w:hAnsi="Helvetica" w:cs="Helvetica"/>
        </w:rPr>
        <w:t>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1859EE43"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8B372A">
        <w:rPr>
          <w:rFonts w:ascii="Helvetica" w:hAnsi="Helvetica" w:cs="Helvetica"/>
        </w:rPr>
        <w:t>1</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D750EC">
      <w:headerReference w:type="default" r:id="rId8"/>
      <w:footerReference w:type="even" r:id="rId9"/>
      <w:footerReference w:type="default" r:id="rId10"/>
      <w:headerReference w:type="first" r:id="rId11"/>
      <w:footerReference w:type="first" r:id="rId12"/>
      <w:pgSz w:w="11900" w:h="16840"/>
      <w:pgMar w:top="241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733E" w14:textId="77777777" w:rsidR="00B654D1" w:rsidRDefault="00B654D1" w:rsidP="00B10EDD">
      <w:r>
        <w:separator/>
      </w:r>
    </w:p>
  </w:endnote>
  <w:endnote w:type="continuationSeparator" w:id="0">
    <w:p w14:paraId="3B8946BD" w14:textId="77777777" w:rsidR="00B654D1" w:rsidRDefault="00B654D1"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C181" w14:textId="77777777" w:rsidR="00B654D1" w:rsidRDefault="00B654D1" w:rsidP="00B10EDD">
      <w:r>
        <w:separator/>
      </w:r>
    </w:p>
  </w:footnote>
  <w:footnote w:type="continuationSeparator" w:id="0">
    <w:p w14:paraId="3362A04F" w14:textId="77777777" w:rsidR="00B654D1" w:rsidRDefault="00B654D1"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32033A8F" w:rsidR="00B10EDD" w:rsidRPr="00CA591B" w:rsidRDefault="00B10EDD" w:rsidP="00E60BB3">
    <w:pPr>
      <w:pStyle w:val="Kopfzeile"/>
      <w:ind w:left="-851"/>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50F33" id="Rechteck 5" o:spid="_x0000_s1026" style="position:absolute;margin-left:-72.9pt;margin-top:.85pt;width:272.1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" fillcolor="#6d8e43" stroked="f" strokeweight="2pt">
              <w10:wrap anchory="page"/>
              <w10:anchorlock/>
            </v:rect>
          </w:pict>
        </mc:Fallback>
      </mc:AlternateContent>
    </w:r>
    <w:r w:rsidR="00E60BB3">
      <w:rPr>
        <w:rFonts w:ascii="Helvetica" w:hAnsi="Helvetica"/>
        <w:b/>
        <w:bCs/>
        <w:color w:val="FFFFFF" w:themeColor="background1"/>
        <w:sz w:val="28"/>
        <w:szCs w:val="28"/>
      </w:rPr>
      <w:t>Vertrag über ein Mitglied</w:t>
    </w:r>
    <w:r w:rsidR="00596B1D">
      <w:rPr>
        <w:rFonts w:ascii="Helvetica" w:hAnsi="Helvetica"/>
        <w:b/>
        <w:bCs/>
        <w:color w:val="FFFFFF" w:themeColor="background1"/>
        <w:sz w:val="28"/>
        <w:szCs w:val="28"/>
      </w:rPr>
      <w:t>er</w:t>
    </w:r>
    <w:r w:rsidR="00E60BB3">
      <w:rPr>
        <w:rFonts w:ascii="Helvetica" w:hAnsi="Helvetica"/>
        <w:b/>
        <w:bCs/>
        <w:color w:val="FFFFFF" w:themeColor="background1"/>
        <w:sz w:val="28"/>
        <w:szCs w:val="28"/>
      </w:rPr>
      <w:t>darlehen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C0A78"/>
    <w:rsid w:val="0037704E"/>
    <w:rsid w:val="003A521E"/>
    <w:rsid w:val="00411AFA"/>
    <w:rsid w:val="00464F50"/>
    <w:rsid w:val="004B21AE"/>
    <w:rsid w:val="00523428"/>
    <w:rsid w:val="00535C83"/>
    <w:rsid w:val="00596B1D"/>
    <w:rsid w:val="00700D85"/>
    <w:rsid w:val="0073204C"/>
    <w:rsid w:val="00735A18"/>
    <w:rsid w:val="007526D5"/>
    <w:rsid w:val="00801E60"/>
    <w:rsid w:val="00831F71"/>
    <w:rsid w:val="008404D3"/>
    <w:rsid w:val="008B372A"/>
    <w:rsid w:val="009035D1"/>
    <w:rsid w:val="00911A3F"/>
    <w:rsid w:val="00926100"/>
    <w:rsid w:val="00931818"/>
    <w:rsid w:val="009C49FF"/>
    <w:rsid w:val="00AF2715"/>
    <w:rsid w:val="00B10EDD"/>
    <w:rsid w:val="00B654D1"/>
    <w:rsid w:val="00CA591B"/>
    <w:rsid w:val="00CE511D"/>
    <w:rsid w:val="00D750EC"/>
    <w:rsid w:val="00D76796"/>
    <w:rsid w:val="00D82CB0"/>
    <w:rsid w:val="00D851D7"/>
    <w:rsid w:val="00DC5B8C"/>
    <w:rsid w:val="00DC69D4"/>
    <w:rsid w:val="00E60BB3"/>
    <w:rsid w:val="00F30E9D"/>
    <w:rsid w:val="00FA4149"/>
    <w:rsid w:val="00FA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514540339">
      <w:bodyDiv w:val="1"/>
      <w:marLeft w:val="0"/>
      <w:marRight w:val="0"/>
      <w:marTop w:val="0"/>
      <w:marBottom w:val="0"/>
      <w:divBdr>
        <w:top w:val="none" w:sz="0" w:space="0" w:color="auto"/>
        <w:left w:val="none" w:sz="0" w:space="0" w:color="auto"/>
        <w:bottom w:val="none" w:sz="0" w:space="0" w:color="auto"/>
        <w:right w:val="none" w:sz="0" w:space="0" w:color="auto"/>
      </w:divBdr>
    </w:div>
    <w:div w:id="838816540">
      <w:bodyDiv w:val="1"/>
      <w:marLeft w:val="0"/>
      <w:marRight w:val="0"/>
      <w:marTop w:val="0"/>
      <w:marBottom w:val="0"/>
      <w:divBdr>
        <w:top w:val="none" w:sz="0" w:space="0" w:color="auto"/>
        <w:left w:val="none" w:sz="0" w:space="0" w:color="auto"/>
        <w:bottom w:val="none" w:sz="0" w:space="0" w:color="auto"/>
        <w:right w:val="none" w:sz="0" w:space="0" w:color="auto"/>
      </w:divBdr>
    </w:div>
    <w:div w:id="1309700626">
      <w:bodyDiv w:val="1"/>
      <w:marLeft w:val="0"/>
      <w:marRight w:val="0"/>
      <w:marTop w:val="0"/>
      <w:marBottom w:val="0"/>
      <w:divBdr>
        <w:top w:val="none" w:sz="0" w:space="0" w:color="auto"/>
        <w:left w:val="none" w:sz="0" w:space="0" w:color="auto"/>
        <w:bottom w:val="none" w:sz="0" w:space="0" w:color="auto"/>
        <w:right w:val="none" w:sz="0" w:space="0" w:color="auto"/>
      </w:divBdr>
    </w:div>
    <w:div w:id="1848671835">
      <w:bodyDiv w:val="1"/>
      <w:marLeft w:val="0"/>
      <w:marRight w:val="0"/>
      <w:marTop w:val="0"/>
      <w:marBottom w:val="0"/>
      <w:divBdr>
        <w:top w:val="none" w:sz="0" w:space="0" w:color="auto"/>
        <w:left w:val="none" w:sz="0" w:space="0" w:color="auto"/>
        <w:bottom w:val="none" w:sz="0" w:space="0" w:color="auto"/>
        <w:right w:val="none" w:sz="0" w:space="0" w:color="auto"/>
      </w:divBdr>
    </w:div>
    <w:div w:id="1869443229">
      <w:bodyDiv w:val="1"/>
      <w:marLeft w:val="0"/>
      <w:marRight w:val="0"/>
      <w:marTop w:val="0"/>
      <w:marBottom w:val="0"/>
      <w:divBdr>
        <w:top w:val="none" w:sz="0" w:space="0" w:color="auto"/>
        <w:left w:val="none" w:sz="0" w:space="0" w:color="auto"/>
        <w:bottom w:val="none" w:sz="0" w:space="0" w:color="auto"/>
        <w:right w:val="none" w:sz="0" w:space="0" w:color="auto"/>
      </w:divBdr>
    </w:div>
    <w:div w:id="1909995671">
      <w:bodyDiv w:val="1"/>
      <w:marLeft w:val="0"/>
      <w:marRight w:val="0"/>
      <w:marTop w:val="0"/>
      <w:marBottom w:val="0"/>
      <w:divBdr>
        <w:top w:val="none" w:sz="0" w:space="0" w:color="auto"/>
        <w:left w:val="none" w:sz="0" w:space="0" w:color="auto"/>
        <w:bottom w:val="none" w:sz="0" w:space="0" w:color="auto"/>
        <w:right w:val="none" w:sz="0" w:space="0" w:color="auto"/>
      </w:divBdr>
    </w:div>
    <w:div w:id="19140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4B77F-1AA1-4F38-A65E-3ACA991D6A9C}"/>
</file>

<file path=customXml/itemProps2.xml><?xml version="1.0" encoding="utf-8"?>
<ds:datastoreItem xmlns:ds="http://schemas.openxmlformats.org/officeDocument/2006/customXml" ds:itemID="{3C4FA055-28B9-460B-8074-89FE99142A41}"/>
</file>

<file path=docProps/app.xml><?xml version="1.0" encoding="utf-8"?>
<Properties xmlns="http://schemas.openxmlformats.org/officeDocument/2006/extended-properties" xmlns:vt="http://schemas.openxmlformats.org/officeDocument/2006/docPropsVTypes">
  <Template>Normal.dotm</Template>
  <TotalTime>0</TotalTime>
  <Pages>4</Pages>
  <Words>466</Words>
  <Characters>2942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4</cp:revision>
  <cp:lastPrinted>2020-05-21T14:15:00Z</cp:lastPrinted>
  <dcterms:created xsi:type="dcterms:W3CDTF">2021-12-01T07:54:00Z</dcterms:created>
  <dcterms:modified xsi:type="dcterms:W3CDTF">2021-12-01T14:57:00Z</dcterms:modified>
</cp:coreProperties>
</file>