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Helvetica" w:hAnsi="Helvetica"/>
          <w:b/>
          <w:sz w:val="118"/>
          <w:szCs w:val="118"/>
        </w:rPr>
        <w:id w:val="-1264605680"/>
        <w:docPartObj>
          <w:docPartGallery w:val="Cover Pages"/>
          <w:docPartUnique/>
        </w:docPartObj>
      </w:sdtPr>
      <w:sdtEndPr>
        <w:rPr>
          <w:sz w:val="32"/>
          <w:szCs w:val="24"/>
        </w:rPr>
      </w:sdtEndPr>
      <w:sdtContent>
        <w:p w14:paraId="79BD71AF" w14:textId="08F70C30" w:rsidR="00831F71" w:rsidRPr="0098606B" w:rsidRDefault="0076315C" w:rsidP="009F32C5">
          <w:pPr>
            <w:jc w:val="center"/>
            <w:rPr>
              <w:sz w:val="112"/>
              <w:szCs w:val="112"/>
            </w:rPr>
          </w:pPr>
          <w:r w:rsidRPr="0098606B">
            <w:rPr>
              <w:rStyle w:val="berschrift1Zchn"/>
              <w:rFonts w:ascii="Helvetica" w:hAnsi="Helvetica"/>
              <w:b/>
              <w:bCs/>
              <w:color w:val="6D8E43"/>
              <w:sz w:val="112"/>
              <w:szCs w:val="112"/>
            </w:rPr>
            <w:t xml:space="preserve">Muster </w:t>
          </w:r>
          <w:r w:rsidR="0098606B" w:rsidRPr="0098606B">
            <w:rPr>
              <w:rStyle w:val="berschrift1Zchn"/>
              <w:rFonts w:ascii="Helvetica" w:hAnsi="Helvetica"/>
              <w:b/>
              <w:bCs/>
              <w:color w:val="6D8E43"/>
              <w:sz w:val="112"/>
              <w:szCs w:val="112"/>
            </w:rPr>
            <w:t>Vereinsgerichts-ordnung Satzungs-regelung</w:t>
          </w:r>
        </w:p>
        <w:p w14:paraId="1D8A7294" w14:textId="77777777" w:rsidR="00042EFC" w:rsidRDefault="00D82CB0" w:rsidP="00042EFC">
          <w:pPr>
            <w:pStyle w:val="H1"/>
          </w:pPr>
          <w:r>
            <w:rPr>
              <w:noProof/>
            </w:rPr>
            <w:drawing>
              <wp:anchor distT="0" distB="0" distL="114300" distR="114300" simplePos="0" relativeHeight="251664384" behindDoc="0" locked="0" layoutInCell="1" allowOverlap="1" wp14:anchorId="6ED1B4CE" wp14:editId="384223F6">
                <wp:simplePos x="0" y="0"/>
                <wp:positionH relativeFrom="margin">
                  <wp:posOffset>1081405</wp:posOffset>
                </wp:positionH>
                <wp:positionV relativeFrom="margin">
                  <wp:posOffset>7205345</wp:posOffset>
                </wp:positionV>
                <wp:extent cx="3594100" cy="977900"/>
                <wp:effectExtent l="0" t="0" r="0" b="0"/>
                <wp:wrapSquare wrapText="bothSides"/>
                <wp:docPr id="3" name="Grafik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8">
                          <a:extLst>
                            <a:ext uri="{28A0092B-C50C-407E-A947-70E740481C1C}">
                              <a14:useLocalDpi xmlns:a14="http://schemas.microsoft.com/office/drawing/2010/main" val="0"/>
                            </a:ext>
                          </a:extLst>
                        </a:blip>
                        <a:stretch>
                          <a:fillRect/>
                        </a:stretch>
                      </pic:blipFill>
                      <pic:spPr>
                        <a:xfrm>
                          <a:off x="0" y="0"/>
                          <a:ext cx="3594100" cy="977900"/>
                        </a:xfrm>
                        <a:prstGeom prst="rect">
                          <a:avLst/>
                        </a:prstGeom>
                      </pic:spPr>
                    </pic:pic>
                  </a:graphicData>
                </a:graphic>
              </wp:anchor>
            </w:drawing>
          </w:r>
          <w:r>
            <w:rPr>
              <w:noProof/>
            </w:rPr>
            <mc:AlternateContent>
              <mc:Choice Requires="wps">
                <w:drawing>
                  <wp:anchor distT="0" distB="0" distL="114300" distR="114300" simplePos="0" relativeHeight="251663360" behindDoc="0" locked="0" layoutInCell="1" allowOverlap="1" wp14:anchorId="27252AAC" wp14:editId="7E212147">
                    <wp:simplePos x="0" y="0"/>
                    <wp:positionH relativeFrom="column">
                      <wp:posOffset>-925195</wp:posOffset>
                    </wp:positionH>
                    <wp:positionV relativeFrom="paragraph">
                      <wp:posOffset>8896350</wp:posOffset>
                    </wp:positionV>
                    <wp:extent cx="7611110" cy="727710"/>
                    <wp:effectExtent l="0" t="0" r="0" b="0"/>
                    <wp:wrapNone/>
                    <wp:docPr id="2" name="Shape 6251"/>
                    <wp:cNvGraphicFramePr/>
                    <a:graphic xmlns:a="http://schemas.openxmlformats.org/drawingml/2006/main">
                      <a:graphicData uri="http://schemas.microsoft.com/office/word/2010/wordprocessingShape">
                        <wps:wsp>
                          <wps:cNvSpPr/>
                          <wps:spPr>
                            <a:xfrm>
                              <a:off x="0" y="0"/>
                              <a:ext cx="7611110" cy="727710"/>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xmlns:w16="http://schemas.microsoft.com/office/word/2018/wordml" xmlns:w16cex="http://schemas.microsoft.com/office/word/2018/wordml/cex">
                <w:pict>
                  <v:shape w14:anchorId="5C742848" id="Shape 6251" o:spid="_x0000_s1026" style="position:absolute;margin-left:-72.85pt;margin-top:700.5pt;width:599.3pt;height:5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" path="m,l5327904,r,179997l,179997,,e" fillcolor="#e48949" stroked="f" strokeweight="0">
                    <v:stroke miterlimit="83231f" joinstyle="miter"/>
                    <v:path arrowok="t" textboxrect="0,0,5327904,179997"/>
                  </v:shape>
                </w:pict>
              </mc:Fallback>
            </mc:AlternateContent>
          </w:r>
          <w:r w:rsidR="00831F71">
            <w:br w:type="page"/>
          </w:r>
        </w:p>
      </w:sdtContent>
    </w:sdt>
    <w:p w14:paraId="3C7D185C" w14:textId="12F652F1" w:rsidR="0098606B" w:rsidRDefault="008A3ED2" w:rsidP="0098606B">
      <w:pPr>
        <w:spacing w:before="120" w:after="120"/>
        <w:rPr>
          <w:rFonts w:ascii="Helvetica" w:eastAsia="Times New Roman" w:hAnsi="Helvetica" w:cs="Helvetica"/>
          <w:b/>
          <w:bCs/>
          <w:iCs/>
          <w:lang w:eastAsia="de-DE"/>
        </w:rPr>
      </w:pPr>
      <w:r w:rsidRPr="0076394A">
        <w:rPr>
          <w:rFonts w:ascii="Helvetica" w:hAnsi="Helvetica" w:cs="Helvetica"/>
          <w:b/>
          <w:color w:val="6D8E43"/>
          <w:sz w:val="32"/>
          <w:szCs w:val="32"/>
        </w:rPr>
        <w:lastRenderedPageBreak/>
        <w:t>M</w:t>
      </w:r>
      <w:bookmarkStart w:id="1" w:name="_GoBack"/>
      <w:bookmarkEnd w:id="1"/>
      <w:r w:rsidRPr="0076394A">
        <w:rPr>
          <w:rFonts w:ascii="Helvetica" w:hAnsi="Helvetica" w:cs="Helvetica"/>
          <w:b/>
          <w:color w:val="6D8E43"/>
          <w:sz w:val="32"/>
          <w:szCs w:val="32"/>
        </w:rPr>
        <w:t>uster:</w:t>
      </w:r>
      <w:r w:rsidRPr="0098606B">
        <w:rPr>
          <w:rFonts w:ascii="Helvetica" w:hAnsi="Helvetica" w:cs="Helvetica"/>
          <w:sz w:val="36"/>
          <w:szCs w:val="36"/>
        </w:rPr>
        <w:t xml:space="preserve"> </w:t>
      </w:r>
      <w:r w:rsidR="0098606B" w:rsidRPr="0098606B">
        <w:rPr>
          <w:rFonts w:ascii="Helvetica" w:eastAsia="Times New Roman" w:hAnsi="Helvetica" w:cs="Helvetica"/>
          <w:iCs/>
          <w:sz w:val="32"/>
          <w:szCs w:val="32"/>
          <w:lang w:eastAsia="de-DE"/>
        </w:rPr>
        <w:t>Regelungen für die Einrichtung eines Vereinsgerichts in Satzung und mit zusätzlicher Ordnung</w:t>
      </w:r>
    </w:p>
    <w:p w14:paraId="160D2964" w14:textId="77777777" w:rsidR="0098606B" w:rsidRPr="0098606B" w:rsidRDefault="0098606B" w:rsidP="0098606B">
      <w:pPr>
        <w:spacing w:before="120" w:after="120"/>
        <w:rPr>
          <w:rFonts w:ascii="Helvetica" w:eastAsia="Times New Roman" w:hAnsi="Helvetica" w:cs="Helvetica"/>
          <w:b/>
          <w:bCs/>
          <w:iCs/>
          <w:lang w:eastAsia="de-DE"/>
        </w:rPr>
      </w:pPr>
    </w:p>
    <w:p w14:paraId="261C5C29" w14:textId="77777777" w:rsidR="0098606B" w:rsidRPr="0098606B" w:rsidRDefault="0098606B" w:rsidP="0098606B">
      <w:pPr>
        <w:spacing w:before="120" w:after="120"/>
        <w:rPr>
          <w:rFonts w:ascii="Helvetica" w:eastAsia="Times New Roman" w:hAnsi="Helvetica" w:cs="Helvetica"/>
          <w:b/>
          <w:bCs/>
          <w:lang w:eastAsia="de-DE"/>
        </w:rPr>
      </w:pPr>
      <w:r w:rsidRPr="0098606B">
        <w:rPr>
          <w:rFonts w:ascii="Helvetica" w:eastAsia="Times New Roman" w:hAnsi="Helvetica" w:cs="Helvetica"/>
          <w:b/>
          <w:bCs/>
          <w:sz w:val="32"/>
          <w:szCs w:val="32"/>
          <w:lang w:eastAsia="de-DE"/>
        </w:rPr>
        <w:t>Satzung</w:t>
      </w:r>
    </w:p>
    <w:p w14:paraId="29086976" w14:textId="77777777" w:rsidR="0098606B" w:rsidRPr="0098606B" w:rsidRDefault="0098606B" w:rsidP="0098606B">
      <w:pPr>
        <w:spacing w:before="120" w:after="120"/>
        <w:rPr>
          <w:rFonts w:ascii="Helvetica" w:eastAsia="Times New Roman" w:hAnsi="Helvetica" w:cs="Helvetica"/>
          <w:bCs/>
          <w:lang w:eastAsia="de-DE"/>
        </w:rPr>
      </w:pPr>
      <w:r w:rsidRPr="0098606B">
        <w:rPr>
          <w:rFonts w:ascii="Helvetica" w:eastAsia="Times New Roman" w:hAnsi="Helvetica" w:cs="Helvetica"/>
          <w:b/>
          <w:bCs/>
          <w:lang w:eastAsia="de-DE"/>
        </w:rPr>
        <w:t>§ ... Beendigung der Mitgliedschaft</w:t>
      </w:r>
    </w:p>
    <w:p w14:paraId="42C2A22B" w14:textId="77777777" w:rsidR="0098606B" w:rsidRPr="0098606B" w:rsidRDefault="0098606B" w:rsidP="0098606B">
      <w:pPr>
        <w:spacing w:before="120" w:after="120"/>
        <w:rPr>
          <w:rFonts w:ascii="Helvetica" w:eastAsia="Times New Roman" w:hAnsi="Helvetica" w:cs="Helvetica"/>
          <w:bCs/>
          <w:lang w:eastAsia="de-DE"/>
        </w:rPr>
      </w:pPr>
      <w:r w:rsidRPr="0098606B">
        <w:rPr>
          <w:rFonts w:ascii="Helvetica" w:eastAsia="Times New Roman" w:hAnsi="Helvetica" w:cs="Helvetica"/>
          <w:bCs/>
          <w:lang w:eastAsia="de-DE"/>
        </w:rPr>
        <w:t>1. Die Mitgliedschaft endet durch Austritt, Tod, Ausschluss und Streichung von der Mitgliederliste.</w:t>
      </w:r>
    </w:p>
    <w:p w14:paraId="3FD41E58" w14:textId="77777777" w:rsidR="0098606B" w:rsidRPr="0098606B" w:rsidRDefault="0098606B" w:rsidP="0098606B">
      <w:pPr>
        <w:spacing w:before="120" w:after="120"/>
        <w:rPr>
          <w:rFonts w:ascii="Helvetica" w:eastAsia="Times New Roman" w:hAnsi="Helvetica" w:cs="Helvetica"/>
          <w:bCs/>
          <w:lang w:eastAsia="de-DE"/>
        </w:rPr>
      </w:pPr>
      <w:r w:rsidRPr="0098606B">
        <w:rPr>
          <w:rFonts w:ascii="Helvetica" w:eastAsia="Times New Roman" w:hAnsi="Helvetica" w:cs="Helvetica"/>
          <w:bCs/>
          <w:lang w:eastAsia="de-DE"/>
        </w:rPr>
        <w:t>(Hier folgen dann die weiteren üblichen Regelungen zu Kündigungsfristen, Form der Kündigung etc.)</w:t>
      </w:r>
    </w:p>
    <w:p w14:paraId="479CDDD3" w14:textId="77777777" w:rsidR="0098606B" w:rsidRPr="0098606B" w:rsidRDefault="0098606B" w:rsidP="0098606B">
      <w:pPr>
        <w:spacing w:before="120" w:after="120"/>
        <w:rPr>
          <w:rFonts w:ascii="Helvetica" w:eastAsia="Times New Roman" w:hAnsi="Helvetica" w:cs="Helvetica"/>
          <w:bCs/>
          <w:lang w:eastAsia="de-DE"/>
        </w:rPr>
      </w:pPr>
      <w:r w:rsidRPr="0098606B">
        <w:rPr>
          <w:rFonts w:ascii="Helvetica" w:eastAsia="Times New Roman" w:hAnsi="Helvetica" w:cs="Helvetica"/>
          <w:bCs/>
          <w:lang w:eastAsia="de-DE"/>
        </w:rPr>
        <w:t xml:space="preserve">5. Ein Mitglied kann auf Antrag des Vorstands von dem Vereinsgericht im Sinne des § … dieser Satzung </w:t>
      </w:r>
      <w:proofErr w:type="gramStart"/>
      <w:r w:rsidRPr="0098606B">
        <w:rPr>
          <w:rFonts w:ascii="Helvetica" w:eastAsia="Times New Roman" w:hAnsi="Helvetica" w:cs="Helvetica"/>
          <w:bCs/>
          <w:lang w:eastAsia="de-DE"/>
        </w:rPr>
        <w:t>aus wichtigen Grund</w:t>
      </w:r>
      <w:proofErr w:type="gramEnd"/>
      <w:r w:rsidRPr="0098606B">
        <w:rPr>
          <w:rFonts w:ascii="Helvetica" w:eastAsia="Times New Roman" w:hAnsi="Helvetica" w:cs="Helvetica"/>
          <w:bCs/>
          <w:lang w:eastAsia="de-DE"/>
        </w:rPr>
        <w:t xml:space="preserve"> aus dem Verein ausgeschlossen werden. Als wichtige Gründe zählen insbesondere</w:t>
      </w:r>
    </w:p>
    <w:p w14:paraId="67F6C8E8" w14:textId="77777777" w:rsidR="0098606B" w:rsidRPr="0098606B" w:rsidRDefault="0098606B" w:rsidP="0098606B">
      <w:pPr>
        <w:numPr>
          <w:ilvl w:val="1"/>
          <w:numId w:val="9"/>
        </w:numPr>
        <w:ind w:left="284" w:hanging="284"/>
        <w:jc w:val="both"/>
        <w:rPr>
          <w:rFonts w:ascii="Helvetica" w:eastAsia="Times New Roman" w:hAnsi="Helvetica" w:cs="Helvetica"/>
          <w:lang w:eastAsia="de-DE"/>
        </w:rPr>
      </w:pPr>
      <w:r w:rsidRPr="0098606B">
        <w:rPr>
          <w:rFonts w:ascii="Helvetica" w:eastAsia="Times New Roman" w:hAnsi="Helvetica" w:cs="Helvetica"/>
          <w:lang w:eastAsia="de-DE"/>
        </w:rPr>
        <w:t>vereinsschädigendes Verhalten,</w:t>
      </w:r>
    </w:p>
    <w:p w14:paraId="018663A5" w14:textId="77777777" w:rsidR="0098606B" w:rsidRPr="0098606B" w:rsidRDefault="0098606B" w:rsidP="0098606B">
      <w:pPr>
        <w:numPr>
          <w:ilvl w:val="1"/>
          <w:numId w:val="9"/>
        </w:numPr>
        <w:ind w:left="284" w:hanging="284"/>
        <w:jc w:val="both"/>
        <w:rPr>
          <w:rFonts w:ascii="Helvetica" w:eastAsia="Times New Roman" w:hAnsi="Helvetica" w:cs="Helvetica"/>
          <w:lang w:eastAsia="de-DE"/>
        </w:rPr>
      </w:pPr>
      <w:r w:rsidRPr="0098606B">
        <w:rPr>
          <w:rFonts w:ascii="Helvetica" w:eastAsia="Times New Roman" w:hAnsi="Helvetica" w:cs="Helvetica"/>
          <w:lang w:eastAsia="de-DE"/>
        </w:rPr>
        <w:t>grobe oder wiederholte Verstöße gegen diese Satzung,</w:t>
      </w:r>
    </w:p>
    <w:p w14:paraId="1BA971FB" w14:textId="77777777" w:rsidR="0098606B" w:rsidRPr="0098606B" w:rsidRDefault="0098606B" w:rsidP="0098606B">
      <w:pPr>
        <w:numPr>
          <w:ilvl w:val="1"/>
          <w:numId w:val="9"/>
        </w:numPr>
        <w:ind w:left="284" w:hanging="284"/>
        <w:rPr>
          <w:rFonts w:ascii="Helvetica" w:eastAsia="Times New Roman" w:hAnsi="Helvetica" w:cs="Helvetica"/>
          <w:lang w:eastAsia="de-DE"/>
        </w:rPr>
      </w:pPr>
      <w:r w:rsidRPr="0098606B">
        <w:rPr>
          <w:rFonts w:ascii="Helvetica" w:eastAsia="Times New Roman" w:hAnsi="Helvetica" w:cs="Helvetica"/>
          <w:lang w:eastAsia="de-DE"/>
        </w:rPr>
        <w:t>Nichtzahlung von Beiträgen trotz zweimaliger Mahnung, wenn in der zweiten Mahnung der Ausschluss angedroht worden ist.</w:t>
      </w:r>
    </w:p>
    <w:p w14:paraId="4E867723" w14:textId="77777777" w:rsidR="0098606B" w:rsidRPr="0098606B" w:rsidRDefault="0098606B" w:rsidP="0098606B">
      <w:pPr>
        <w:jc w:val="both"/>
        <w:rPr>
          <w:rFonts w:ascii="Helvetica" w:eastAsia="Times New Roman" w:hAnsi="Helvetica" w:cs="Helvetica"/>
          <w:lang w:eastAsia="de-DE"/>
        </w:rPr>
      </w:pPr>
    </w:p>
    <w:p w14:paraId="17954D9A" w14:textId="77777777" w:rsidR="0098606B" w:rsidRPr="0098606B" w:rsidRDefault="0098606B" w:rsidP="0098606B">
      <w:pPr>
        <w:spacing w:before="120" w:after="120"/>
        <w:rPr>
          <w:rFonts w:ascii="Helvetica" w:eastAsia="Times New Roman" w:hAnsi="Helvetica" w:cs="Helvetica"/>
          <w:b/>
          <w:bCs/>
          <w:lang w:eastAsia="de-DE"/>
        </w:rPr>
      </w:pPr>
      <w:r w:rsidRPr="0098606B">
        <w:rPr>
          <w:rFonts w:ascii="Helvetica" w:eastAsia="Times New Roman" w:hAnsi="Helvetica" w:cs="Helvetica"/>
          <w:b/>
          <w:bCs/>
          <w:lang w:eastAsia="de-DE"/>
        </w:rPr>
        <w:t>§ ... Vereinsgericht</w:t>
      </w:r>
    </w:p>
    <w:p w14:paraId="55CEBA80" w14:textId="77777777" w:rsidR="0098606B" w:rsidRPr="0098606B" w:rsidRDefault="0098606B" w:rsidP="0098606B">
      <w:pPr>
        <w:jc w:val="both"/>
        <w:rPr>
          <w:rFonts w:ascii="Helvetica" w:eastAsia="Times New Roman" w:hAnsi="Helvetica" w:cs="Helvetica"/>
          <w:lang w:eastAsia="de-DE"/>
        </w:rPr>
      </w:pPr>
      <w:r w:rsidRPr="0098606B">
        <w:rPr>
          <w:rFonts w:ascii="Helvetica" w:eastAsia="Times New Roman" w:hAnsi="Helvetica" w:cs="Helvetica"/>
          <w:lang w:eastAsia="de-DE"/>
        </w:rPr>
        <w:t>1. Das Vereinsgericht besteht aus drei Mitgliedern, die von der Mitgliederversammlung gewählt werden. Für die Wahl gelten die Vorschriften für die Wahl der Vorstandsmitglieder entsprechend.</w:t>
      </w:r>
    </w:p>
    <w:p w14:paraId="76D5AB1F" w14:textId="77777777" w:rsidR="0098606B" w:rsidRPr="0098606B" w:rsidRDefault="0098606B" w:rsidP="0098606B">
      <w:pPr>
        <w:jc w:val="both"/>
        <w:rPr>
          <w:rFonts w:ascii="Helvetica" w:eastAsia="Times New Roman" w:hAnsi="Helvetica" w:cs="Helvetica"/>
          <w:lang w:eastAsia="de-DE"/>
        </w:rPr>
      </w:pPr>
    </w:p>
    <w:p w14:paraId="7E12B04E" w14:textId="77777777" w:rsidR="0098606B" w:rsidRPr="0098606B" w:rsidRDefault="0098606B" w:rsidP="0098606B">
      <w:pPr>
        <w:jc w:val="both"/>
        <w:rPr>
          <w:rFonts w:ascii="Helvetica" w:eastAsia="Times New Roman" w:hAnsi="Helvetica" w:cs="Helvetica"/>
          <w:lang w:eastAsia="de-DE"/>
        </w:rPr>
      </w:pPr>
      <w:r w:rsidRPr="0098606B">
        <w:rPr>
          <w:rFonts w:ascii="Helvetica" w:eastAsia="Times New Roman" w:hAnsi="Helvetica" w:cs="Helvetica"/>
          <w:lang w:eastAsia="de-DE"/>
        </w:rPr>
        <w:t>2. Die Mitglieder des Vereinsgerichts werden für vier Jahre gewählt, bleiben aber im Amt, bis neue Mitglieder des Vereinsgerichts gewählt werden. Die Mitglieder des Vereinsgerichts wählen in der ersten Sitzung des Vereinsgerichts für die Amtsperiode einen Vorsitzenden. Scheidet ein Mitglied des Vereinsgerichts aus diesem aus, ist in der nächsten Mitgliederversammlung des Vereins ein neues Mitglied des Vereinsgerichts bis zu Ende der Amtsperiode des bestehenden Vereinsgerichts zu wählen.</w:t>
      </w:r>
    </w:p>
    <w:p w14:paraId="2E029DD8" w14:textId="77777777" w:rsidR="0098606B" w:rsidRPr="0098606B" w:rsidRDefault="0098606B" w:rsidP="0098606B">
      <w:pPr>
        <w:jc w:val="both"/>
        <w:rPr>
          <w:rFonts w:ascii="Helvetica" w:eastAsia="Times New Roman" w:hAnsi="Helvetica" w:cs="Helvetica"/>
          <w:lang w:eastAsia="de-DE"/>
        </w:rPr>
      </w:pPr>
    </w:p>
    <w:p w14:paraId="356E2489" w14:textId="77777777" w:rsidR="0098606B" w:rsidRPr="0098606B" w:rsidRDefault="0098606B" w:rsidP="0098606B">
      <w:pPr>
        <w:rPr>
          <w:rFonts w:ascii="Helvetica" w:eastAsia="Times New Roman" w:hAnsi="Helvetica" w:cs="Helvetica"/>
          <w:lang w:eastAsia="de-DE"/>
        </w:rPr>
      </w:pPr>
      <w:r w:rsidRPr="0098606B">
        <w:rPr>
          <w:rFonts w:ascii="Helvetica" w:eastAsia="Times New Roman" w:hAnsi="Helvetica" w:cs="Helvetica"/>
          <w:lang w:eastAsia="de-DE"/>
        </w:rPr>
        <w:t>3. Vor Erhebung einer Klage gegen den Verein ist jedes Vereinsmitglied verpflichtet, zuerst das Vereinsgericht anzurufen.</w:t>
      </w:r>
    </w:p>
    <w:p w14:paraId="5D7C7708" w14:textId="77777777" w:rsidR="0098606B" w:rsidRPr="0098606B" w:rsidRDefault="0098606B" w:rsidP="0098606B">
      <w:pPr>
        <w:jc w:val="both"/>
        <w:rPr>
          <w:rFonts w:ascii="Helvetica" w:eastAsia="Times New Roman" w:hAnsi="Helvetica" w:cs="Helvetica"/>
          <w:lang w:eastAsia="de-DE"/>
        </w:rPr>
      </w:pPr>
    </w:p>
    <w:p w14:paraId="0AEF50E4" w14:textId="77777777" w:rsidR="0098606B" w:rsidRPr="0098606B" w:rsidRDefault="0098606B" w:rsidP="0098606B">
      <w:pPr>
        <w:jc w:val="both"/>
        <w:rPr>
          <w:rFonts w:ascii="Helvetica" w:eastAsia="Times New Roman" w:hAnsi="Helvetica" w:cs="Helvetica"/>
          <w:lang w:eastAsia="de-DE"/>
        </w:rPr>
      </w:pPr>
      <w:r w:rsidRPr="0098606B">
        <w:rPr>
          <w:rFonts w:ascii="Helvetica" w:eastAsia="Times New Roman" w:hAnsi="Helvetica" w:cs="Helvetica"/>
          <w:lang w:eastAsia="de-DE"/>
        </w:rPr>
        <w:t>4. Das Nähere wird durch eine von der Mitgliederversammlung zu beschließende Vereinsgerichtsordnung geregelt, die Teil der Vereinssatzung ist.</w:t>
      </w:r>
    </w:p>
    <w:p w14:paraId="19FEEC49" w14:textId="77777777" w:rsidR="0098606B" w:rsidRPr="0098606B" w:rsidRDefault="0098606B" w:rsidP="0098606B">
      <w:pPr>
        <w:jc w:val="both"/>
        <w:rPr>
          <w:rFonts w:ascii="Helvetica" w:eastAsia="Times New Roman" w:hAnsi="Helvetica" w:cs="Helvetica"/>
          <w:lang w:eastAsia="de-DE"/>
        </w:rPr>
      </w:pPr>
    </w:p>
    <w:p w14:paraId="63BB5B7F" w14:textId="77777777" w:rsidR="0098606B" w:rsidRPr="0098606B" w:rsidRDefault="0098606B" w:rsidP="0098606B">
      <w:pPr>
        <w:jc w:val="both"/>
        <w:rPr>
          <w:rFonts w:ascii="Helvetica" w:eastAsia="Times New Roman" w:hAnsi="Helvetica" w:cs="Helvetica"/>
          <w:lang w:eastAsia="de-DE"/>
        </w:rPr>
      </w:pPr>
    </w:p>
    <w:p w14:paraId="25B21312" w14:textId="77777777" w:rsidR="0098606B" w:rsidRPr="0098606B" w:rsidRDefault="0098606B" w:rsidP="0098606B">
      <w:pPr>
        <w:spacing w:before="120" w:after="120"/>
        <w:rPr>
          <w:rFonts w:ascii="Helvetica" w:eastAsia="Times New Roman" w:hAnsi="Helvetica" w:cs="Helvetica"/>
          <w:b/>
          <w:bCs/>
          <w:lang w:eastAsia="de-DE"/>
        </w:rPr>
      </w:pPr>
      <w:r w:rsidRPr="0098606B">
        <w:rPr>
          <w:rFonts w:ascii="Helvetica" w:eastAsia="Times New Roman" w:hAnsi="Helvetica" w:cs="Helvetica"/>
          <w:b/>
          <w:bCs/>
          <w:lang w:eastAsia="de-DE"/>
        </w:rPr>
        <w:t>Vereinsgerichtsordnung</w:t>
      </w:r>
    </w:p>
    <w:p w14:paraId="3B925DA6" w14:textId="77777777" w:rsidR="0098606B" w:rsidRPr="0098606B" w:rsidRDefault="0098606B" w:rsidP="0098606B">
      <w:pPr>
        <w:jc w:val="both"/>
        <w:rPr>
          <w:rFonts w:ascii="Helvetica" w:eastAsia="Times New Roman" w:hAnsi="Helvetica" w:cs="Helvetica"/>
          <w:lang w:eastAsia="de-DE"/>
        </w:rPr>
      </w:pPr>
      <w:r w:rsidRPr="0098606B">
        <w:rPr>
          <w:rFonts w:ascii="Helvetica" w:eastAsia="Times New Roman" w:hAnsi="Helvetica" w:cs="Helvetica"/>
          <w:lang w:eastAsia="de-DE"/>
        </w:rPr>
        <w:t>1. Das Vereinsgericht entscheidet in folgenden Fällen:</w:t>
      </w:r>
    </w:p>
    <w:p w14:paraId="791F8769" w14:textId="77777777" w:rsidR="0098606B" w:rsidRPr="0098606B" w:rsidRDefault="0098606B" w:rsidP="0098606B">
      <w:pPr>
        <w:jc w:val="both"/>
        <w:rPr>
          <w:rFonts w:ascii="Helvetica" w:eastAsia="Times New Roman" w:hAnsi="Helvetica" w:cs="Helvetica"/>
          <w:lang w:eastAsia="de-DE"/>
        </w:rPr>
      </w:pPr>
    </w:p>
    <w:p w14:paraId="499ACCBE" w14:textId="77777777" w:rsidR="0098606B" w:rsidRPr="0098606B" w:rsidRDefault="0098606B" w:rsidP="0098606B">
      <w:pPr>
        <w:numPr>
          <w:ilvl w:val="0"/>
          <w:numId w:val="10"/>
        </w:numPr>
        <w:ind w:left="284" w:hanging="284"/>
        <w:jc w:val="both"/>
        <w:rPr>
          <w:rFonts w:ascii="Helvetica" w:eastAsia="Times New Roman" w:hAnsi="Helvetica" w:cs="Helvetica"/>
          <w:lang w:eastAsia="de-DE"/>
        </w:rPr>
      </w:pPr>
      <w:r w:rsidRPr="0098606B">
        <w:rPr>
          <w:rFonts w:ascii="Helvetica" w:eastAsia="Times New Roman" w:hAnsi="Helvetica" w:cs="Helvetica"/>
          <w:lang w:eastAsia="de-DE"/>
        </w:rPr>
        <w:t>bei Streitigkeiten zwischen Vereinsorganen,</w:t>
      </w:r>
    </w:p>
    <w:p w14:paraId="52AD69C4" w14:textId="77777777" w:rsidR="0098606B" w:rsidRPr="0098606B" w:rsidRDefault="0098606B" w:rsidP="0098606B">
      <w:pPr>
        <w:numPr>
          <w:ilvl w:val="0"/>
          <w:numId w:val="10"/>
        </w:numPr>
        <w:ind w:left="284" w:hanging="284"/>
        <w:jc w:val="both"/>
        <w:rPr>
          <w:rFonts w:ascii="Helvetica" w:eastAsia="Times New Roman" w:hAnsi="Helvetica" w:cs="Helvetica"/>
          <w:lang w:eastAsia="de-DE"/>
        </w:rPr>
      </w:pPr>
      <w:r w:rsidRPr="0098606B">
        <w:rPr>
          <w:rFonts w:ascii="Helvetica" w:eastAsia="Times New Roman" w:hAnsi="Helvetica" w:cs="Helvetica"/>
          <w:lang w:eastAsia="de-DE"/>
        </w:rPr>
        <w:lastRenderedPageBreak/>
        <w:t>bei Streitigkeiten zwischen Vereinsorganen und Vereinsmitgliedern,</w:t>
      </w:r>
    </w:p>
    <w:p w14:paraId="61BF6EC0" w14:textId="77777777" w:rsidR="0098606B" w:rsidRPr="0098606B" w:rsidRDefault="0098606B" w:rsidP="0098606B">
      <w:pPr>
        <w:numPr>
          <w:ilvl w:val="0"/>
          <w:numId w:val="10"/>
        </w:numPr>
        <w:ind w:left="284" w:hanging="284"/>
        <w:jc w:val="both"/>
        <w:rPr>
          <w:rFonts w:ascii="Helvetica" w:eastAsia="Times New Roman" w:hAnsi="Helvetica" w:cs="Helvetica"/>
          <w:lang w:eastAsia="de-DE"/>
        </w:rPr>
      </w:pPr>
      <w:r w:rsidRPr="0098606B">
        <w:rPr>
          <w:rFonts w:ascii="Helvetica" w:eastAsia="Times New Roman" w:hAnsi="Helvetica" w:cs="Helvetica"/>
          <w:lang w:eastAsia="de-DE"/>
        </w:rPr>
        <w:t>bei Streitigkeiten zwischen Vereinsmitgliedern, soweit die Streitigkeiten ihre Grundlage in der Vereinszugehörigkeit oder der Tätigkeit im Verein haben,</w:t>
      </w:r>
    </w:p>
    <w:p w14:paraId="0808A0D5" w14:textId="77777777" w:rsidR="0098606B" w:rsidRPr="0098606B" w:rsidRDefault="0098606B" w:rsidP="0098606B">
      <w:pPr>
        <w:numPr>
          <w:ilvl w:val="0"/>
          <w:numId w:val="10"/>
        </w:numPr>
        <w:ind w:left="284" w:hanging="284"/>
        <w:jc w:val="both"/>
        <w:rPr>
          <w:rFonts w:ascii="Helvetica" w:eastAsia="Times New Roman" w:hAnsi="Helvetica" w:cs="Helvetica"/>
          <w:lang w:eastAsia="de-DE"/>
        </w:rPr>
      </w:pPr>
      <w:r w:rsidRPr="0098606B">
        <w:rPr>
          <w:rFonts w:ascii="Helvetica" w:eastAsia="Times New Roman" w:hAnsi="Helvetica" w:cs="Helvetica"/>
          <w:lang w:eastAsia="de-DE"/>
        </w:rPr>
        <w:t xml:space="preserve">bei Vereinsausschluss im Sinne des </w:t>
      </w:r>
      <w:proofErr w:type="gramStart"/>
      <w:r w:rsidRPr="0098606B">
        <w:rPr>
          <w:rFonts w:ascii="Helvetica" w:eastAsia="Times New Roman" w:hAnsi="Helvetica" w:cs="Helvetica"/>
          <w:lang w:eastAsia="de-DE"/>
        </w:rPr>
        <w:t>§  …</w:t>
      </w:r>
      <w:proofErr w:type="gramEnd"/>
      <w:r w:rsidRPr="0098606B">
        <w:rPr>
          <w:rFonts w:ascii="Helvetica" w:eastAsia="Times New Roman" w:hAnsi="Helvetica" w:cs="Helvetica"/>
          <w:lang w:eastAsia="de-DE"/>
        </w:rPr>
        <w:t xml:space="preserve"> der Satzung, </w:t>
      </w:r>
    </w:p>
    <w:p w14:paraId="4E0EC021" w14:textId="77777777" w:rsidR="0098606B" w:rsidRPr="0098606B" w:rsidRDefault="0098606B" w:rsidP="0098606B">
      <w:pPr>
        <w:numPr>
          <w:ilvl w:val="0"/>
          <w:numId w:val="10"/>
        </w:numPr>
        <w:ind w:left="284" w:hanging="284"/>
        <w:jc w:val="both"/>
        <w:rPr>
          <w:rFonts w:ascii="Helvetica" w:eastAsia="Times New Roman" w:hAnsi="Helvetica" w:cs="Helvetica"/>
          <w:lang w:eastAsia="de-DE"/>
        </w:rPr>
      </w:pPr>
      <w:r w:rsidRPr="0098606B">
        <w:rPr>
          <w:rFonts w:ascii="Helvetica" w:eastAsia="Times New Roman" w:hAnsi="Helvetica" w:cs="Helvetica"/>
          <w:lang w:eastAsia="de-DE"/>
        </w:rPr>
        <w:t>bei allen anderen Entscheidungen, die dem Vereinsgericht durch die Satzung oder anderen Vereinsordnungen zugeordnet worden sind.</w:t>
      </w:r>
    </w:p>
    <w:p w14:paraId="26ED8709" w14:textId="77777777" w:rsidR="0098606B" w:rsidRPr="0098606B" w:rsidRDefault="0098606B" w:rsidP="0098606B">
      <w:pPr>
        <w:jc w:val="both"/>
        <w:rPr>
          <w:rFonts w:ascii="Helvetica" w:eastAsia="Times New Roman" w:hAnsi="Helvetica" w:cs="Helvetica"/>
          <w:lang w:eastAsia="de-DE"/>
        </w:rPr>
      </w:pPr>
    </w:p>
    <w:p w14:paraId="01621DF8" w14:textId="77777777" w:rsidR="0098606B" w:rsidRPr="0098606B" w:rsidRDefault="0098606B" w:rsidP="0098606B">
      <w:pPr>
        <w:jc w:val="both"/>
        <w:rPr>
          <w:rFonts w:ascii="Helvetica" w:eastAsia="Times New Roman" w:hAnsi="Helvetica" w:cs="Helvetica"/>
          <w:lang w:eastAsia="de-DE"/>
        </w:rPr>
      </w:pPr>
      <w:r w:rsidRPr="0098606B">
        <w:rPr>
          <w:rFonts w:ascii="Helvetica" w:eastAsia="Times New Roman" w:hAnsi="Helvetica" w:cs="Helvetica"/>
          <w:lang w:eastAsia="de-DE"/>
        </w:rPr>
        <w:t>2. Das Vereinsgericht entscheidet nur bei Anrufung. Die Anrufung kann von folgenden Personen und Vereinsorganen beantragt werden:</w:t>
      </w:r>
    </w:p>
    <w:p w14:paraId="2C246153" w14:textId="77777777" w:rsidR="0098606B" w:rsidRPr="0098606B" w:rsidRDefault="0098606B" w:rsidP="0098606B">
      <w:pPr>
        <w:jc w:val="both"/>
        <w:rPr>
          <w:rFonts w:ascii="Helvetica" w:eastAsia="Times New Roman" w:hAnsi="Helvetica" w:cs="Helvetica"/>
          <w:lang w:eastAsia="de-DE"/>
        </w:rPr>
      </w:pPr>
    </w:p>
    <w:p w14:paraId="0AB689C5" w14:textId="0F4D9D53" w:rsidR="0098606B" w:rsidRPr="0098606B" w:rsidRDefault="0098606B" w:rsidP="0098606B">
      <w:pPr>
        <w:numPr>
          <w:ilvl w:val="0"/>
          <w:numId w:val="11"/>
        </w:numPr>
        <w:ind w:left="284" w:hanging="284"/>
        <w:jc w:val="both"/>
        <w:rPr>
          <w:rFonts w:ascii="Helvetica" w:eastAsia="Times New Roman" w:hAnsi="Helvetica" w:cs="Helvetica"/>
          <w:lang w:eastAsia="de-DE"/>
        </w:rPr>
      </w:pPr>
      <w:r w:rsidRPr="0098606B">
        <w:rPr>
          <w:rFonts w:ascii="Helvetica" w:eastAsia="Times New Roman" w:hAnsi="Helvetica" w:cs="Helvetica"/>
          <w:lang w:eastAsia="de-DE"/>
        </w:rPr>
        <w:t>dem geschäftsführenden oder gesamten Vorstand,</w:t>
      </w:r>
    </w:p>
    <w:p w14:paraId="17CFF6AA" w14:textId="20C54002" w:rsidR="0098606B" w:rsidRPr="0098606B" w:rsidRDefault="0098606B" w:rsidP="0098606B">
      <w:pPr>
        <w:numPr>
          <w:ilvl w:val="0"/>
          <w:numId w:val="11"/>
        </w:numPr>
        <w:ind w:left="284" w:hanging="284"/>
        <w:jc w:val="both"/>
        <w:rPr>
          <w:rFonts w:ascii="Helvetica" w:eastAsia="Times New Roman" w:hAnsi="Helvetica" w:cs="Helvetica"/>
          <w:lang w:eastAsia="de-DE"/>
        </w:rPr>
      </w:pPr>
      <w:r w:rsidRPr="0098606B">
        <w:rPr>
          <w:rFonts w:ascii="Helvetica" w:eastAsia="Times New Roman" w:hAnsi="Helvetica" w:cs="Helvetica"/>
          <w:lang w:eastAsia="de-DE"/>
        </w:rPr>
        <w:t>der Mitgliederversammlung,</w:t>
      </w:r>
    </w:p>
    <w:p w14:paraId="20369A69" w14:textId="7C98A6C2" w:rsidR="0098606B" w:rsidRPr="0098606B" w:rsidRDefault="0098606B" w:rsidP="0098606B">
      <w:pPr>
        <w:numPr>
          <w:ilvl w:val="0"/>
          <w:numId w:val="11"/>
        </w:numPr>
        <w:ind w:left="284" w:hanging="284"/>
        <w:jc w:val="both"/>
        <w:rPr>
          <w:rFonts w:ascii="Helvetica" w:eastAsia="Times New Roman" w:hAnsi="Helvetica" w:cs="Helvetica"/>
          <w:lang w:eastAsia="de-DE"/>
        </w:rPr>
      </w:pPr>
      <w:r w:rsidRPr="0098606B">
        <w:rPr>
          <w:rFonts w:ascii="Helvetica" w:eastAsia="Times New Roman" w:hAnsi="Helvetica" w:cs="Helvetica"/>
          <w:lang w:eastAsia="de-DE"/>
        </w:rPr>
        <w:t>anderen Vereinsorganen,</w:t>
      </w:r>
    </w:p>
    <w:p w14:paraId="69CE6447" w14:textId="77777777" w:rsidR="0098606B" w:rsidRPr="0098606B" w:rsidRDefault="0098606B" w:rsidP="0098606B">
      <w:pPr>
        <w:numPr>
          <w:ilvl w:val="0"/>
          <w:numId w:val="11"/>
        </w:numPr>
        <w:ind w:left="284" w:hanging="284"/>
        <w:jc w:val="both"/>
        <w:rPr>
          <w:rFonts w:ascii="Helvetica" w:eastAsia="Times New Roman" w:hAnsi="Helvetica" w:cs="Helvetica"/>
          <w:lang w:eastAsia="de-DE"/>
        </w:rPr>
      </w:pPr>
      <w:r w:rsidRPr="0098606B">
        <w:rPr>
          <w:rFonts w:ascii="Helvetica" w:eastAsia="Times New Roman" w:hAnsi="Helvetica" w:cs="Helvetica"/>
          <w:lang w:eastAsia="de-DE"/>
        </w:rPr>
        <w:t>jedem Vereinsmitglied.</w:t>
      </w:r>
    </w:p>
    <w:p w14:paraId="2DE9EDD8" w14:textId="77777777" w:rsidR="0098606B" w:rsidRPr="0098606B" w:rsidRDefault="0098606B" w:rsidP="0098606B">
      <w:pPr>
        <w:jc w:val="both"/>
        <w:rPr>
          <w:rFonts w:ascii="Helvetica" w:eastAsia="Times New Roman" w:hAnsi="Helvetica" w:cs="Helvetica"/>
          <w:lang w:eastAsia="de-DE"/>
        </w:rPr>
      </w:pPr>
    </w:p>
    <w:p w14:paraId="025644CD" w14:textId="77777777" w:rsidR="0098606B" w:rsidRPr="0098606B" w:rsidRDefault="0098606B" w:rsidP="0098606B">
      <w:pPr>
        <w:jc w:val="both"/>
        <w:rPr>
          <w:rFonts w:ascii="Helvetica" w:eastAsia="Times New Roman" w:hAnsi="Helvetica" w:cs="Helvetica"/>
          <w:lang w:eastAsia="de-DE"/>
        </w:rPr>
      </w:pPr>
      <w:r w:rsidRPr="0098606B">
        <w:rPr>
          <w:rFonts w:ascii="Helvetica" w:eastAsia="Times New Roman" w:hAnsi="Helvetica" w:cs="Helvetica"/>
          <w:lang w:eastAsia="de-DE"/>
        </w:rPr>
        <w:t xml:space="preserve">3. Ein Mitglied des Vereinsgerichts ist von der Mitwirkung in einer Angelegenheit bei Befangenheit ausgeschlossen. Befangenheit besteht insbesondere, wenn das Mitglied in derselben Sache als Zeuge vernommen werden soll oder mit Beteiligten verwandt, verschwägert oder verheiratet ist. Ein Mitglied des Vereinsgerichts kann sich darüber hinaus selbst für befangen erklären. Über die Frage der Befangenheit </w:t>
      </w:r>
      <w:r w:rsidRPr="0098606B">
        <w:rPr>
          <w:rFonts w:ascii="Helvetica" w:eastAsia="Times New Roman" w:hAnsi="Helvetica" w:cs="Helvetica"/>
          <w:lang w:eastAsia="de-DE"/>
        </w:rPr>
        <w:noBreakHyphen/>
        <w:t xml:space="preserve"> auch bei einer Selbstbefangenheitserklärung </w:t>
      </w:r>
      <w:r w:rsidRPr="0098606B">
        <w:rPr>
          <w:rFonts w:ascii="Helvetica" w:eastAsia="Times New Roman" w:hAnsi="Helvetica" w:cs="Helvetica"/>
          <w:lang w:eastAsia="de-DE"/>
        </w:rPr>
        <w:noBreakHyphen/>
        <w:t xml:space="preserve"> entscheidet der Rechtsausschuss ohne das Mitglied, über dessen Befangenheit abgestimmt werden soll. Sind alle Mitglieder des Vereinsgerichts befangen, entscheidet an seiner Stelle die Mitgliederversammlung.</w:t>
      </w:r>
    </w:p>
    <w:p w14:paraId="429A0AF8" w14:textId="77777777" w:rsidR="0098606B" w:rsidRPr="0098606B" w:rsidRDefault="0098606B" w:rsidP="0098606B">
      <w:pPr>
        <w:jc w:val="both"/>
        <w:rPr>
          <w:rFonts w:ascii="Helvetica" w:eastAsia="Times New Roman" w:hAnsi="Helvetica" w:cs="Helvetica"/>
          <w:lang w:eastAsia="de-DE"/>
        </w:rPr>
      </w:pPr>
    </w:p>
    <w:p w14:paraId="2AA3A32A" w14:textId="77777777" w:rsidR="0098606B" w:rsidRPr="0098606B" w:rsidRDefault="0098606B" w:rsidP="0098606B">
      <w:pPr>
        <w:jc w:val="both"/>
        <w:rPr>
          <w:rFonts w:ascii="Helvetica" w:eastAsia="Times New Roman" w:hAnsi="Helvetica" w:cs="Helvetica"/>
          <w:lang w:eastAsia="de-DE"/>
        </w:rPr>
      </w:pPr>
      <w:r w:rsidRPr="0098606B">
        <w:rPr>
          <w:rFonts w:ascii="Helvetica" w:eastAsia="Times New Roman" w:hAnsi="Helvetica" w:cs="Helvetica"/>
          <w:lang w:eastAsia="de-DE"/>
        </w:rPr>
        <w:t>4. Das Vereinsgericht tagt in mündlicher Verhandlung, zu der der Antragsteller und der Antragsgegner mit einer Frist von 14 Tagen zu laden sind. Das Vereinsgericht kann auch nach schriftlicher Anhörung ohne mündliche Verhandlung entscheiden, wenn die Parteien diesem Verfahren vorher zugestimmt haben. Bei einem Vereinsausschluss ist auch bei Zustimmung zum schriftlichen Verfahren das betroffene Vereinsmitglied vorher zumindest schriftlich anzuhören. Erscheinen Antragsteller oder Antragsgegner bei einer Verhandlung ohne genügende Entschuldigung, im Wiederholungsfall auch mit Entschuldigung nicht, kann nach Aktenlage entschieden werden.</w:t>
      </w:r>
    </w:p>
    <w:p w14:paraId="62B74F48" w14:textId="77777777" w:rsidR="0098606B" w:rsidRPr="0098606B" w:rsidRDefault="0098606B" w:rsidP="0098606B">
      <w:pPr>
        <w:jc w:val="both"/>
        <w:rPr>
          <w:rFonts w:ascii="Helvetica" w:eastAsia="Times New Roman" w:hAnsi="Helvetica" w:cs="Helvetica"/>
          <w:lang w:eastAsia="de-DE"/>
        </w:rPr>
      </w:pPr>
      <w:r w:rsidRPr="0098606B">
        <w:rPr>
          <w:rFonts w:ascii="Helvetica" w:eastAsia="Times New Roman" w:hAnsi="Helvetica" w:cs="Helvetica"/>
          <w:lang w:eastAsia="de-DE"/>
        </w:rPr>
        <w:t>Bei einem Antrag auf Vereinsausschluss oder wenn dem Vereinsgericht durch Satzung oder anderen Vereinsordnungen das Recht zuerkannt worden ist, Vereinsstrafen auszusprechen, kann das Vereinsgericht eine der folgenden Strafen verhängen:</w:t>
      </w:r>
    </w:p>
    <w:p w14:paraId="2D6972DF" w14:textId="77777777" w:rsidR="0098606B" w:rsidRPr="0098606B" w:rsidRDefault="0098606B" w:rsidP="0098606B">
      <w:pPr>
        <w:jc w:val="both"/>
        <w:rPr>
          <w:rFonts w:ascii="Helvetica" w:eastAsia="Times New Roman" w:hAnsi="Helvetica" w:cs="Helvetica"/>
          <w:lang w:eastAsia="de-DE"/>
        </w:rPr>
      </w:pPr>
    </w:p>
    <w:p w14:paraId="41689633" w14:textId="77777777" w:rsidR="0098606B" w:rsidRPr="0098606B" w:rsidRDefault="0098606B" w:rsidP="0098606B">
      <w:pPr>
        <w:numPr>
          <w:ilvl w:val="0"/>
          <w:numId w:val="12"/>
        </w:numPr>
        <w:rPr>
          <w:rFonts w:ascii="Helvetica" w:eastAsia="Times New Roman" w:hAnsi="Helvetica" w:cs="Helvetica"/>
          <w:lang w:eastAsia="de-DE"/>
        </w:rPr>
      </w:pPr>
      <w:r w:rsidRPr="0098606B">
        <w:rPr>
          <w:rFonts w:ascii="Helvetica" w:eastAsia="Times New Roman" w:hAnsi="Helvetica" w:cs="Helvetica"/>
          <w:lang w:eastAsia="de-DE"/>
        </w:rPr>
        <w:t>Verweis,</w:t>
      </w:r>
    </w:p>
    <w:p w14:paraId="6456FD6A" w14:textId="77777777" w:rsidR="0098606B" w:rsidRPr="0098606B" w:rsidRDefault="0098606B" w:rsidP="0098606B">
      <w:pPr>
        <w:numPr>
          <w:ilvl w:val="0"/>
          <w:numId w:val="12"/>
        </w:numPr>
        <w:rPr>
          <w:rFonts w:ascii="Helvetica" w:eastAsia="Times New Roman" w:hAnsi="Helvetica" w:cs="Helvetica"/>
          <w:lang w:eastAsia="de-DE"/>
        </w:rPr>
      </w:pPr>
      <w:r w:rsidRPr="0098606B">
        <w:rPr>
          <w:rFonts w:ascii="Helvetica" w:eastAsia="Times New Roman" w:hAnsi="Helvetica" w:cs="Helvetica"/>
          <w:lang w:eastAsia="de-DE"/>
        </w:rPr>
        <w:t xml:space="preserve">Verbot an allen oder bestimmten Vereinsveranstaltungen für einen bestimmten Zeitraum teilzunehmen, </w:t>
      </w:r>
    </w:p>
    <w:p w14:paraId="7844B202" w14:textId="77777777" w:rsidR="0098606B" w:rsidRPr="0098606B" w:rsidRDefault="0098606B" w:rsidP="0098606B">
      <w:pPr>
        <w:numPr>
          <w:ilvl w:val="0"/>
          <w:numId w:val="12"/>
        </w:numPr>
        <w:rPr>
          <w:rFonts w:ascii="Helvetica" w:eastAsia="Times New Roman" w:hAnsi="Helvetica" w:cs="Helvetica"/>
          <w:lang w:eastAsia="de-DE"/>
        </w:rPr>
      </w:pPr>
      <w:r w:rsidRPr="0098606B">
        <w:rPr>
          <w:rFonts w:ascii="Helvetica" w:eastAsia="Times New Roman" w:hAnsi="Helvetica" w:cs="Helvetica"/>
          <w:lang w:eastAsia="de-DE"/>
        </w:rPr>
        <w:t>Verbot, alle oder bestimmte Vereinsämter für eine begrenzte Zeit auszuüben oder sich dazu wählen zu lassen,</w:t>
      </w:r>
    </w:p>
    <w:p w14:paraId="7E6DE325" w14:textId="77777777" w:rsidR="0098606B" w:rsidRPr="0098606B" w:rsidRDefault="0098606B" w:rsidP="0098606B">
      <w:pPr>
        <w:numPr>
          <w:ilvl w:val="0"/>
          <w:numId w:val="12"/>
        </w:numPr>
        <w:rPr>
          <w:rFonts w:ascii="Helvetica" w:eastAsia="Times New Roman" w:hAnsi="Helvetica" w:cs="Helvetica"/>
          <w:lang w:eastAsia="de-DE"/>
        </w:rPr>
      </w:pPr>
      <w:r w:rsidRPr="0098606B">
        <w:rPr>
          <w:rFonts w:ascii="Helvetica" w:eastAsia="Times New Roman" w:hAnsi="Helvetica" w:cs="Helvetica"/>
          <w:lang w:eastAsia="de-DE"/>
        </w:rPr>
        <w:t>zeitweises Ruhen aller Mitgliedsrechte,</w:t>
      </w:r>
    </w:p>
    <w:p w14:paraId="58AFFC59" w14:textId="77777777" w:rsidR="0098606B" w:rsidRPr="0098606B" w:rsidRDefault="0098606B" w:rsidP="0098606B">
      <w:pPr>
        <w:numPr>
          <w:ilvl w:val="0"/>
          <w:numId w:val="12"/>
        </w:numPr>
        <w:rPr>
          <w:rFonts w:ascii="Helvetica" w:eastAsia="Times New Roman" w:hAnsi="Helvetica" w:cs="Helvetica"/>
          <w:lang w:eastAsia="de-DE"/>
        </w:rPr>
      </w:pPr>
      <w:r w:rsidRPr="0098606B">
        <w:rPr>
          <w:rFonts w:ascii="Helvetica" w:eastAsia="Times New Roman" w:hAnsi="Helvetica" w:cs="Helvetica"/>
          <w:lang w:eastAsia="de-DE"/>
        </w:rPr>
        <w:t>Vereinsausschluss.</w:t>
      </w:r>
    </w:p>
    <w:p w14:paraId="7270D08C" w14:textId="77777777" w:rsidR="0098606B" w:rsidRPr="0098606B" w:rsidRDefault="0098606B" w:rsidP="0098606B">
      <w:pPr>
        <w:jc w:val="both"/>
        <w:rPr>
          <w:rFonts w:ascii="Helvetica" w:eastAsia="Times New Roman" w:hAnsi="Helvetica" w:cs="Helvetica"/>
          <w:lang w:eastAsia="de-DE"/>
        </w:rPr>
      </w:pPr>
    </w:p>
    <w:p w14:paraId="6CFD927A" w14:textId="77777777" w:rsidR="0098606B" w:rsidRDefault="0098606B" w:rsidP="0098606B">
      <w:pPr>
        <w:rPr>
          <w:rFonts w:eastAsia="Calibri" w:cs="Calibri"/>
          <w:sz w:val="22"/>
          <w:szCs w:val="22"/>
          <w:lang w:eastAsia="ar-SA"/>
        </w:rPr>
      </w:pPr>
    </w:p>
    <w:p w14:paraId="617F7FEF" w14:textId="048FCEB6" w:rsidR="0076394A" w:rsidRPr="0076394A" w:rsidRDefault="0076394A" w:rsidP="0098606B">
      <w:pPr>
        <w:spacing w:line="276" w:lineRule="auto"/>
        <w:rPr>
          <w:rFonts w:ascii="Helvetica" w:eastAsia="Times New Roman" w:hAnsi="Helvetica" w:cs="Helvetica"/>
          <w:bCs/>
          <w:lang w:eastAsia="de-DE"/>
        </w:rPr>
      </w:pPr>
    </w:p>
    <w:p w14:paraId="735BD827" w14:textId="77777777" w:rsidR="0076394A" w:rsidRDefault="0076394A" w:rsidP="0076394A">
      <w:pPr>
        <w:jc w:val="both"/>
        <w:rPr>
          <w:rFonts w:ascii="Times New Roman" w:eastAsia="Times New Roman" w:hAnsi="Times New Roman" w:cs="Swis721 BT"/>
          <w:sz w:val="19"/>
          <w:szCs w:val="20"/>
          <w:lang w:eastAsia="de-DE"/>
        </w:rPr>
      </w:pPr>
    </w:p>
    <w:p w14:paraId="25803253" w14:textId="77777777" w:rsidR="0076394A" w:rsidRDefault="0076394A" w:rsidP="0076394A">
      <w:pPr>
        <w:rPr>
          <w:rFonts w:eastAsia="Calibri" w:cs="Calibri"/>
          <w:sz w:val="22"/>
          <w:szCs w:val="22"/>
          <w:lang w:eastAsia="ar-SA"/>
        </w:rPr>
      </w:pPr>
    </w:p>
    <w:p w14:paraId="72EDB128" w14:textId="77777777" w:rsidR="0076315C" w:rsidRPr="0076315C" w:rsidRDefault="0076315C" w:rsidP="0076315C">
      <w:pPr>
        <w:spacing w:line="276" w:lineRule="auto"/>
        <w:jc w:val="both"/>
        <w:rPr>
          <w:rFonts w:ascii="Helvetica" w:eastAsia="Times New Roman" w:hAnsi="Helvetica" w:cs="Helvetica"/>
          <w:b/>
          <w:iCs/>
          <w:lang w:eastAsia="de-DE"/>
        </w:rPr>
      </w:pPr>
    </w:p>
    <w:p w14:paraId="23B23495" w14:textId="77777777" w:rsidR="0076315C" w:rsidRPr="0076315C" w:rsidRDefault="0076315C" w:rsidP="0076315C">
      <w:pPr>
        <w:spacing w:line="276" w:lineRule="auto"/>
        <w:rPr>
          <w:rFonts w:ascii="Helvetica" w:eastAsia="Calibri" w:hAnsi="Helvetica" w:cs="Helvetica"/>
          <w:iCs/>
          <w:lang w:eastAsia="ar-SA"/>
        </w:rPr>
      </w:pPr>
    </w:p>
    <w:p w14:paraId="4D9F6272" w14:textId="5A29C3FE" w:rsidR="00465A7B" w:rsidRPr="0076315C" w:rsidRDefault="00465A7B" w:rsidP="0076315C">
      <w:pPr>
        <w:spacing w:line="276" w:lineRule="auto"/>
        <w:rPr>
          <w:rFonts w:ascii="Helvetica" w:hAnsi="Helvetica" w:cs="Helvetica"/>
          <w:b/>
          <w:iCs/>
          <w:color w:val="6D8E43"/>
        </w:rPr>
      </w:pPr>
      <w:r w:rsidRPr="0076315C">
        <w:rPr>
          <w:rFonts w:ascii="Helvetica" w:hAnsi="Helvetica" w:cs="Helvetica"/>
          <w:b/>
          <w:iCs/>
          <w:color w:val="244061"/>
        </w:rPr>
        <w:br/>
      </w:r>
    </w:p>
    <w:p w14:paraId="516D5F3D" w14:textId="5D8F28F5" w:rsidR="00465A7B" w:rsidRPr="0076315C" w:rsidRDefault="00465A7B" w:rsidP="0076315C">
      <w:pPr>
        <w:spacing w:line="276" w:lineRule="auto"/>
        <w:rPr>
          <w:rFonts w:ascii="Helvetica" w:hAnsi="Helvetica" w:cs="Helvetica"/>
          <w:iCs/>
        </w:rPr>
      </w:pPr>
    </w:p>
    <w:p w14:paraId="6BEB917B" w14:textId="77777777" w:rsidR="00465A7B" w:rsidRPr="0076315C" w:rsidRDefault="00465A7B" w:rsidP="0076315C">
      <w:pPr>
        <w:spacing w:line="276" w:lineRule="auto"/>
        <w:rPr>
          <w:rFonts w:ascii="Helvetica" w:hAnsi="Helvetica" w:cs="Helvetica"/>
          <w:iCs/>
        </w:rPr>
      </w:pPr>
    </w:p>
    <w:p w14:paraId="47391238" w14:textId="77777777" w:rsidR="00465A7B" w:rsidRDefault="00465A7B" w:rsidP="00465A7B">
      <w:pPr>
        <w:jc w:val="center"/>
        <w:rPr>
          <w:rFonts w:ascii="Helvetica" w:hAnsi="Helvetica" w:cs="Helvetica"/>
        </w:rPr>
      </w:pPr>
    </w:p>
    <w:p w14:paraId="737CD5F7" w14:textId="77777777" w:rsidR="00465A7B" w:rsidRDefault="00465A7B" w:rsidP="00465A7B">
      <w:pPr>
        <w:jc w:val="center"/>
        <w:rPr>
          <w:rFonts w:ascii="Helvetica" w:hAnsi="Helvetica" w:cs="Helvetica"/>
        </w:rPr>
      </w:pPr>
    </w:p>
    <w:p w14:paraId="17296CF4" w14:textId="77777777" w:rsidR="00465A7B" w:rsidRDefault="00465A7B" w:rsidP="00465A7B">
      <w:pPr>
        <w:jc w:val="center"/>
        <w:rPr>
          <w:rFonts w:ascii="Helvetica" w:hAnsi="Helvetica" w:cs="Helvetica"/>
        </w:rPr>
      </w:pPr>
    </w:p>
    <w:p w14:paraId="2B4588CF" w14:textId="62FB8925" w:rsidR="00465A7B" w:rsidRDefault="00465A7B" w:rsidP="00465A7B">
      <w:pPr>
        <w:jc w:val="center"/>
        <w:rPr>
          <w:rFonts w:ascii="Helvetica" w:hAnsi="Helvetica" w:cs="Helvetica"/>
        </w:rPr>
      </w:pPr>
    </w:p>
    <w:p w14:paraId="66C92CE7" w14:textId="4ECC794D" w:rsidR="00465A7B" w:rsidRDefault="00465A7B" w:rsidP="00465A7B">
      <w:pPr>
        <w:jc w:val="center"/>
        <w:rPr>
          <w:rFonts w:ascii="Helvetica" w:hAnsi="Helvetica" w:cs="Helvetica"/>
        </w:rPr>
      </w:pPr>
    </w:p>
    <w:p w14:paraId="15566195" w14:textId="2DEA461B" w:rsidR="00465A7B" w:rsidRDefault="00465A7B" w:rsidP="00465A7B">
      <w:pPr>
        <w:jc w:val="center"/>
        <w:rPr>
          <w:rFonts w:ascii="Helvetica" w:hAnsi="Helvetica" w:cs="Helvetica"/>
        </w:rPr>
      </w:pPr>
    </w:p>
    <w:p w14:paraId="670D2595" w14:textId="7E67A5DC" w:rsidR="00465A7B" w:rsidRDefault="00465A7B" w:rsidP="001035BA">
      <w:pPr>
        <w:rPr>
          <w:rFonts w:ascii="Helvetica" w:hAnsi="Helvetica" w:cs="Helvetica"/>
        </w:rPr>
      </w:pPr>
    </w:p>
    <w:p w14:paraId="6952D5DE" w14:textId="29E383AF" w:rsidR="00465A7B" w:rsidRDefault="00465A7B" w:rsidP="00465A7B">
      <w:pPr>
        <w:jc w:val="center"/>
        <w:rPr>
          <w:rFonts w:ascii="Helvetica" w:hAnsi="Helvetica" w:cs="Helvetica"/>
        </w:rPr>
      </w:pPr>
    </w:p>
    <w:p w14:paraId="434645BF" w14:textId="77777777" w:rsidR="00465A7B" w:rsidRDefault="00465A7B" w:rsidP="0076315C">
      <w:pPr>
        <w:rPr>
          <w:rFonts w:ascii="Helvetica" w:hAnsi="Helvetica" w:cs="Helvetica"/>
        </w:rPr>
      </w:pPr>
    </w:p>
    <w:p w14:paraId="79EE83B4" w14:textId="77777777" w:rsidR="00465A7B" w:rsidRDefault="00465A7B" w:rsidP="00465A7B">
      <w:pPr>
        <w:jc w:val="center"/>
        <w:rPr>
          <w:rFonts w:ascii="Helvetica" w:hAnsi="Helvetica" w:cs="Helvetica"/>
        </w:rPr>
      </w:pPr>
    </w:p>
    <w:p w14:paraId="4E3F8FFE" w14:textId="77777777" w:rsidR="00465A7B" w:rsidRDefault="00465A7B" w:rsidP="00465A7B">
      <w:pPr>
        <w:jc w:val="center"/>
        <w:rPr>
          <w:rFonts w:ascii="Helvetica" w:hAnsi="Helvetica" w:cs="Helvetica"/>
        </w:rPr>
      </w:pPr>
    </w:p>
    <w:p w14:paraId="7783E9FF" w14:textId="77777777" w:rsidR="00465A7B" w:rsidRPr="0076315C" w:rsidRDefault="00465A7B" w:rsidP="00465A7B">
      <w:pPr>
        <w:jc w:val="center"/>
        <w:rPr>
          <w:rFonts w:ascii="Helvetica" w:hAnsi="Helvetica" w:cs="Helvetica"/>
          <w:b/>
          <w:bCs/>
        </w:rPr>
      </w:pPr>
    </w:p>
    <w:p w14:paraId="1AB4DCF7" w14:textId="77777777" w:rsidR="00465A7B" w:rsidRPr="0076315C" w:rsidRDefault="00465A7B" w:rsidP="00465A7B">
      <w:pPr>
        <w:rPr>
          <w:rFonts w:ascii="Helvetica" w:hAnsi="Helvetica" w:cs="Helvetica"/>
          <w:b/>
          <w:bCs/>
          <w:sz w:val="28"/>
          <w:szCs w:val="28"/>
        </w:rPr>
      </w:pPr>
      <w:bookmarkStart w:id="2" w:name="_Hlk41644564"/>
      <w:r w:rsidRPr="0076315C">
        <w:rPr>
          <w:rFonts w:ascii="Helvetica" w:hAnsi="Helvetica" w:cs="Helvetica"/>
          <w:b/>
          <w:bCs/>
          <w:sz w:val="28"/>
          <w:szCs w:val="28"/>
        </w:rPr>
        <w:t>Impressum</w:t>
      </w:r>
    </w:p>
    <w:p w14:paraId="278DB6FD" w14:textId="77777777" w:rsidR="00465A7B" w:rsidRPr="003952FF" w:rsidRDefault="00465A7B" w:rsidP="00465A7B">
      <w:pPr>
        <w:jc w:val="both"/>
        <w:rPr>
          <w:rFonts w:ascii="Helvetica" w:hAnsi="Helvetica" w:cs="Helvetica"/>
          <w:sz w:val="32"/>
          <w:szCs w:val="32"/>
        </w:rPr>
      </w:pPr>
    </w:p>
    <w:p w14:paraId="02B1D7CA"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Verlag </w:t>
      </w:r>
      <w:proofErr w:type="spellStart"/>
      <w:r w:rsidRPr="004A182C">
        <w:rPr>
          <w:rFonts w:ascii="Helvetica" w:hAnsi="Helvetica" w:cs="Helvetica"/>
          <w:sz w:val="22"/>
          <w:szCs w:val="22"/>
        </w:rPr>
        <w:t>PROmedia</w:t>
      </w:r>
      <w:proofErr w:type="spellEnd"/>
      <w:r w:rsidRPr="004A182C">
        <w:rPr>
          <w:rFonts w:ascii="Helvetica" w:hAnsi="Helvetica" w:cs="Helvetica"/>
          <w:sz w:val="22"/>
          <w:szCs w:val="22"/>
        </w:rPr>
        <w:t xml:space="preserve"> ein Verlagsbereich der</w:t>
      </w:r>
    </w:p>
    <w:p w14:paraId="7BB0059E"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Verlag für die </w:t>
      </w:r>
      <w:proofErr w:type="spellStart"/>
      <w:r w:rsidRPr="004A182C">
        <w:rPr>
          <w:rFonts w:ascii="Helvetica" w:hAnsi="Helvetica" w:cs="Helvetica"/>
          <w:sz w:val="22"/>
          <w:szCs w:val="22"/>
        </w:rPr>
        <w:t>Deutsche</w:t>
      </w:r>
      <w:proofErr w:type="spellEnd"/>
      <w:r w:rsidRPr="004A182C">
        <w:rPr>
          <w:rFonts w:ascii="Helvetica" w:hAnsi="Helvetica" w:cs="Helvetica"/>
          <w:sz w:val="22"/>
          <w:szCs w:val="22"/>
        </w:rPr>
        <w:t xml:space="preserve"> Wirtschaft AG, </w:t>
      </w:r>
    </w:p>
    <w:p w14:paraId="2AD4892B"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Theodor-Heuss-Straße 2-4 D-53177 Bonn </w:t>
      </w:r>
    </w:p>
    <w:p w14:paraId="369F1076"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Großkundenpostleitzahl: D-53095 Bonn </w:t>
      </w:r>
    </w:p>
    <w:p w14:paraId="0F47508B"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Tel.: (0228) 95 50 130 </w:t>
      </w:r>
    </w:p>
    <w:p w14:paraId="3DE99786"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Fax: (0228) 36 96 480 </w:t>
      </w:r>
    </w:p>
    <w:p w14:paraId="4566BDE8"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Internet: www.vnr.de </w:t>
      </w:r>
    </w:p>
    <w:p w14:paraId="11903909"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E-Mail: kundendienst@vnr.de </w:t>
      </w:r>
    </w:p>
    <w:p w14:paraId="64E8DA3F"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Vorstand: Richard </w:t>
      </w:r>
      <w:proofErr w:type="spellStart"/>
      <w:r w:rsidRPr="004A182C">
        <w:rPr>
          <w:rFonts w:ascii="Helvetica" w:hAnsi="Helvetica" w:cs="Helvetica"/>
          <w:sz w:val="22"/>
          <w:szCs w:val="22"/>
        </w:rPr>
        <w:t>Rentrop</w:t>
      </w:r>
      <w:proofErr w:type="spellEnd"/>
      <w:r w:rsidRPr="004A182C">
        <w:rPr>
          <w:rFonts w:ascii="Helvetica" w:hAnsi="Helvetica" w:cs="Helvetica"/>
          <w:sz w:val="22"/>
          <w:szCs w:val="22"/>
        </w:rPr>
        <w:t xml:space="preserve"> </w:t>
      </w:r>
    </w:p>
    <w:p w14:paraId="540983C5"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Redaktionell Verantwortliche: Kathrin </w:t>
      </w:r>
      <w:proofErr w:type="spellStart"/>
      <w:r w:rsidRPr="004A182C">
        <w:rPr>
          <w:rFonts w:ascii="Helvetica" w:hAnsi="Helvetica" w:cs="Helvetica"/>
          <w:sz w:val="22"/>
          <w:szCs w:val="22"/>
        </w:rPr>
        <w:t>Righi</w:t>
      </w:r>
      <w:proofErr w:type="spellEnd"/>
      <w:r w:rsidRPr="004A182C">
        <w:rPr>
          <w:rFonts w:ascii="Helvetica" w:hAnsi="Helvetica" w:cs="Helvetica"/>
          <w:sz w:val="22"/>
          <w:szCs w:val="22"/>
        </w:rPr>
        <w:t xml:space="preserve">, </w:t>
      </w:r>
    </w:p>
    <w:p w14:paraId="0C10F117"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VNR Verlag für die </w:t>
      </w:r>
      <w:proofErr w:type="spellStart"/>
      <w:r w:rsidRPr="004A182C">
        <w:rPr>
          <w:rFonts w:ascii="Helvetica" w:hAnsi="Helvetica" w:cs="Helvetica"/>
          <w:sz w:val="22"/>
          <w:szCs w:val="22"/>
        </w:rPr>
        <w:t>Deutsche</w:t>
      </w:r>
      <w:proofErr w:type="spellEnd"/>
      <w:r w:rsidRPr="004A182C">
        <w:rPr>
          <w:rFonts w:ascii="Helvetica" w:hAnsi="Helvetica" w:cs="Helvetica"/>
          <w:sz w:val="22"/>
          <w:szCs w:val="22"/>
        </w:rPr>
        <w:t xml:space="preserve"> Wirtschaft AG, </w:t>
      </w:r>
    </w:p>
    <w:p w14:paraId="00FDAEA4"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Adresse siehe oben</w:t>
      </w:r>
    </w:p>
    <w:p w14:paraId="1F216E4C" w14:textId="77777777" w:rsidR="00465A7B" w:rsidRPr="004A182C" w:rsidRDefault="00465A7B" w:rsidP="00465A7B">
      <w:pPr>
        <w:rPr>
          <w:rFonts w:ascii="Helvetica" w:hAnsi="Helvetica" w:cs="Helvetica"/>
          <w:sz w:val="22"/>
          <w:szCs w:val="22"/>
        </w:rPr>
      </w:pPr>
    </w:p>
    <w:p w14:paraId="60910D3C"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Alle Angaben wurden mit Sorgfalt ermittelt und überprüft. </w:t>
      </w:r>
    </w:p>
    <w:p w14:paraId="37B5A1E8"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Sie basieren jedoch auf der Richtigkeit uns erteilter Auskünfte </w:t>
      </w:r>
    </w:p>
    <w:p w14:paraId="4E11210A"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und unterliegen Veränderungen. Eine Gewähr kann deshalb </w:t>
      </w:r>
    </w:p>
    <w:p w14:paraId="022D5BB9"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nicht übernommen werden.</w:t>
      </w:r>
    </w:p>
    <w:p w14:paraId="21246894" w14:textId="77777777" w:rsidR="00465A7B" w:rsidRPr="004A182C" w:rsidRDefault="00465A7B" w:rsidP="00465A7B">
      <w:pPr>
        <w:rPr>
          <w:rFonts w:ascii="Helvetica" w:hAnsi="Helvetica" w:cs="Helvetica"/>
          <w:sz w:val="22"/>
          <w:szCs w:val="22"/>
        </w:rPr>
      </w:pPr>
    </w:p>
    <w:p w14:paraId="0CCCBB3B" w14:textId="77777777" w:rsidR="00465A7B" w:rsidRPr="004A182C" w:rsidRDefault="00465A7B" w:rsidP="00465A7B">
      <w:pPr>
        <w:rPr>
          <w:rFonts w:ascii="Helvetica" w:hAnsi="Helvetica" w:cs="Helvetica"/>
          <w:sz w:val="22"/>
          <w:szCs w:val="22"/>
        </w:rPr>
      </w:pPr>
    </w:p>
    <w:p w14:paraId="25377929"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Copyright 2020: Vervielfältigungen jeder Art sind </w:t>
      </w:r>
    </w:p>
    <w:p w14:paraId="5C2FF29C"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nur mit ausdrücklicher Genehmigung des Verlags gestattet. </w:t>
      </w:r>
    </w:p>
    <w:p w14:paraId="367B26E9"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Die Aufnahme in Online-Dienste und Internet sowie die </w:t>
      </w:r>
    </w:p>
    <w:p w14:paraId="2D908320"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Vervielfältigung auf Datenträger dürfen nur nach vorheriger </w:t>
      </w:r>
    </w:p>
    <w:p w14:paraId="1C032B3C" w14:textId="77777777" w:rsidR="00465A7B" w:rsidRPr="000519C4" w:rsidRDefault="00465A7B" w:rsidP="00465A7B">
      <w:pPr>
        <w:rPr>
          <w:rFonts w:ascii="Helvetica" w:hAnsi="Helvetica" w:cs="Helvetica"/>
          <w:sz w:val="22"/>
          <w:szCs w:val="22"/>
        </w:rPr>
      </w:pPr>
      <w:r w:rsidRPr="004A182C">
        <w:rPr>
          <w:rFonts w:ascii="Helvetica" w:hAnsi="Helvetica" w:cs="Helvetica"/>
          <w:sz w:val="22"/>
          <w:szCs w:val="22"/>
        </w:rPr>
        <w:t xml:space="preserve">schriftlicher Zustimmung des Verlags erfolgen. </w:t>
      </w:r>
      <w:bookmarkEnd w:id="2"/>
    </w:p>
    <w:p w14:paraId="0632B0AC" w14:textId="5823352A" w:rsidR="00035275" w:rsidRPr="00035275" w:rsidRDefault="00035275" w:rsidP="007526D5">
      <w:pPr>
        <w:spacing w:line="276" w:lineRule="auto"/>
        <w:rPr>
          <w:rFonts w:ascii="Helvetica" w:hAnsi="Helvetica" w:cs="Helvetica"/>
        </w:rPr>
      </w:pPr>
    </w:p>
    <w:sectPr w:rsidR="00035275" w:rsidRPr="00035275" w:rsidSect="009F32C5">
      <w:headerReference w:type="default" r:id="rId9"/>
      <w:footerReference w:type="even" r:id="rId10"/>
      <w:footerReference w:type="default" r:id="rId11"/>
      <w:headerReference w:type="first" r:id="rId12"/>
      <w:footerReference w:type="first" r:id="rId13"/>
      <w:pgSz w:w="11900" w:h="16840"/>
      <w:pgMar w:top="2552"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679D4" w14:textId="77777777" w:rsidR="00186FF9" w:rsidRDefault="00186FF9" w:rsidP="00B10EDD">
      <w:r>
        <w:separator/>
      </w:r>
    </w:p>
  </w:endnote>
  <w:endnote w:type="continuationSeparator" w:id="0">
    <w:p w14:paraId="4082ED18" w14:textId="77777777" w:rsidR="00186FF9" w:rsidRDefault="00186FF9"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Swis721 B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961869507"/>
      <w:docPartObj>
        <w:docPartGallery w:val="Page Numbers (Bottom of Page)"/>
        <w:docPartUnique/>
      </w:docPartObj>
    </w:sdtPr>
    <w:sdtEndPr>
      <w:rPr>
        <w:rStyle w:val="Seitenzahl"/>
      </w:rPr>
    </w:sdtEndPr>
    <w:sdtContent>
      <w:p w14:paraId="377A8DCA" w14:textId="27D18213"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9F32C5">
          <w:rPr>
            <w:rStyle w:val="Seitenzahl"/>
            <w:noProof/>
          </w:rPr>
          <w:t>2</w: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608047533"/>
      <w:docPartObj>
        <w:docPartGallery w:val="Page Numbers (Bottom of Page)"/>
        <w:docPartUnique/>
      </w:docPartObj>
    </w:sdtPr>
    <w:sdtEndPr>
      <w:rPr>
        <w:rStyle w:val="Seitenzahl"/>
      </w:rPr>
    </w:sdtEnd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xmlns:w16="http://schemas.microsoft.com/office/word/2018/wordml" xmlns:w16cex="http://schemas.microsoft.com/office/word/2018/wordml/cex">
          <w:pict>
            <v:shape w14:anchorId="749FB3D2"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C6AC8" w14:textId="77777777" w:rsidR="00186FF9" w:rsidRDefault="00186FF9" w:rsidP="00B10EDD">
      <w:bookmarkStart w:id="0" w:name="_Hlk41655425"/>
      <w:bookmarkEnd w:id="0"/>
      <w:r>
        <w:separator/>
      </w:r>
    </w:p>
  </w:footnote>
  <w:footnote w:type="continuationSeparator" w:id="0">
    <w:p w14:paraId="70F1F533" w14:textId="77777777" w:rsidR="00186FF9" w:rsidRDefault="00186FF9"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1B05B" w14:textId="1F514A52" w:rsidR="007752A8" w:rsidRDefault="007752A8" w:rsidP="00465A7B">
    <w:pPr>
      <w:pStyle w:val="Kopfzeile"/>
      <w:ind w:firstLine="720"/>
      <w:rPr>
        <w:rFonts w:ascii="Helvetica" w:hAnsi="Helvetica"/>
        <w:b/>
        <w:bCs/>
        <w:color w:val="FFFFFF" w:themeColor="background1"/>
        <w:sz w:val="28"/>
        <w:szCs w:val="28"/>
      </w:rPr>
    </w:pPr>
  </w:p>
  <w:p w14:paraId="7510DDCB" w14:textId="5D65E7EA" w:rsidR="007752A8" w:rsidRDefault="00465A7B">
    <w:pPr>
      <w:pStyle w:val="Kopfzeile"/>
      <w:rPr>
        <w:rFonts w:ascii="Arial" w:hAnsi="Arial" w:cs="Arial"/>
        <w:b/>
        <w:bCs/>
        <w:color w:val="000000" w:themeColor="text1"/>
        <w:u w:val="single"/>
      </w:rPr>
    </w:pPr>
    <w:r w:rsidRPr="00CA591B">
      <w:rPr>
        <w:b/>
        <w:bCs/>
        <w:noProof/>
        <w:color w:val="FFFFFF" w:themeColor="background1"/>
        <w:sz w:val="28"/>
        <w:szCs w:val="28"/>
      </w:rPr>
      <mc:AlternateContent>
        <mc:Choice Requires="wps">
          <w:drawing>
            <wp:anchor distT="0" distB="0" distL="114300" distR="114300" simplePos="0" relativeHeight="251663360" behindDoc="1" locked="1" layoutInCell="1" allowOverlap="1" wp14:anchorId="297EEDC0" wp14:editId="2DAC3E17">
              <wp:simplePos x="0" y="0"/>
              <wp:positionH relativeFrom="page">
                <wp:align>left</wp:align>
              </wp:positionH>
              <wp:positionV relativeFrom="page">
                <wp:align>top</wp:align>
              </wp:positionV>
              <wp:extent cx="4333875" cy="576580"/>
              <wp:effectExtent l="0" t="0" r="9525" b="0"/>
              <wp:wrapNone/>
              <wp:docPr id="5" name="Rechteck 5"/>
              <wp:cNvGraphicFramePr/>
              <a:graphic xmlns:a="http://schemas.openxmlformats.org/drawingml/2006/main">
                <a:graphicData uri="http://schemas.microsoft.com/office/word/2010/wordprocessingShape">
                  <wps:wsp>
                    <wps:cNvSpPr/>
                    <wps:spPr>
                      <a:xfrm>
                        <a:off x="0" y="0"/>
                        <a:ext cx="4333875" cy="576580"/>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txbx>
                      <w:txbxContent>
                        <w:p w14:paraId="0B192E28" w14:textId="72055D90" w:rsidR="00465A7B" w:rsidRPr="00465A7B" w:rsidRDefault="0076315C" w:rsidP="00465A7B">
                          <w:pPr>
                            <w:ind w:left="720" w:firstLine="720"/>
                            <w:rPr>
                              <w:rFonts w:ascii="Helvetica" w:hAnsi="Helvetica" w:cs="Helvetica"/>
                              <w:b/>
                              <w:bCs/>
                              <w:sz w:val="28"/>
                              <w:szCs w:val="28"/>
                            </w:rPr>
                          </w:pPr>
                          <w:r>
                            <w:rPr>
                              <w:rFonts w:ascii="Helvetica" w:hAnsi="Helvetica" w:cs="Helvetica"/>
                              <w:b/>
                              <w:bCs/>
                              <w:sz w:val="28"/>
                              <w:szCs w:val="28"/>
                            </w:rPr>
                            <w:t>Satzungsregelung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EEDC0" id="Rechteck 5" o:spid="_x0000_s1026" style="position:absolute;margin-left:0;margin-top:0;width:341.25pt;height:45.4pt;z-index:-25165312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" fillcolor="#6d8e43" stroked="f" strokeweight="2pt">
              <v:textbox>
                <w:txbxContent>
                  <w:p w14:paraId="0B192E28" w14:textId="72055D90" w:rsidR="00465A7B" w:rsidRPr="00465A7B" w:rsidRDefault="0076315C" w:rsidP="00465A7B">
                    <w:pPr>
                      <w:ind w:left="720" w:firstLine="720"/>
                      <w:rPr>
                        <w:rFonts w:ascii="Helvetica" w:hAnsi="Helvetica" w:cs="Helvetica"/>
                        <w:b/>
                        <w:bCs/>
                        <w:sz w:val="28"/>
                        <w:szCs w:val="28"/>
                      </w:rPr>
                    </w:pPr>
                    <w:r>
                      <w:rPr>
                        <w:rFonts w:ascii="Helvetica" w:hAnsi="Helvetica" w:cs="Helvetica"/>
                        <w:b/>
                        <w:bCs/>
                        <w:sz w:val="28"/>
                        <w:szCs w:val="28"/>
                      </w:rPr>
                      <w:t>Satzungsregelung</w:t>
                    </w:r>
                  </w:p>
                </w:txbxContent>
              </v:textbox>
              <w10:wrap anchorx="page" anchory="page"/>
              <w10:anchorlock/>
            </v:rect>
          </w:pict>
        </mc:Fallback>
      </mc:AlternateContent>
    </w:r>
  </w:p>
  <w:p w14:paraId="0B4C2987" w14:textId="77777777" w:rsidR="00465A7B" w:rsidRPr="009F32C5" w:rsidRDefault="00465A7B">
    <w:pPr>
      <w:pStyle w:val="Kopfzeile"/>
      <w:rPr>
        <w:rFonts w:ascii="Arial" w:hAnsi="Arial" w:cs="Arial"/>
        <w:b/>
        <w:bCs/>
        <w:color w:val="000000" w:themeColor="text1"/>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xmlns:w16="http://schemas.microsoft.com/office/word/2018/wordml" xmlns:w16cex="http://schemas.microsoft.com/office/word/2018/wordml/cex">
          <w:pict>
            <v:shape w14:anchorId="6D0B5536"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C4041"/>
    <w:multiLevelType w:val="hybridMultilevel"/>
    <w:tmpl w:val="40A8EF7E"/>
    <w:lvl w:ilvl="0" w:tplc="5D1C83C2">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502CF8"/>
    <w:multiLevelType w:val="hybridMultilevel"/>
    <w:tmpl w:val="A0B823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5B24577"/>
    <w:multiLevelType w:val="hybridMultilevel"/>
    <w:tmpl w:val="4AB6B1EA"/>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E595410"/>
    <w:multiLevelType w:val="hybridMultilevel"/>
    <w:tmpl w:val="04B85698"/>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15:restartNumberingAfterBreak="0">
    <w:nsid w:val="32233271"/>
    <w:multiLevelType w:val="hybridMultilevel"/>
    <w:tmpl w:val="96D2678C"/>
    <w:lvl w:ilvl="0" w:tplc="04070019">
      <w:start w:val="1"/>
      <w:numFmt w:val="lowerLetter"/>
      <w:lvlText w:val="%1."/>
      <w:lvlJc w:val="left"/>
      <w:pPr>
        <w:tabs>
          <w:tab w:val="num" w:pos="284"/>
        </w:tabs>
        <w:ind w:left="284" w:hanging="284"/>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15:restartNumberingAfterBreak="0">
    <w:nsid w:val="3C6662F0"/>
    <w:multiLevelType w:val="hybridMultilevel"/>
    <w:tmpl w:val="A06A89AE"/>
    <w:lvl w:ilvl="0" w:tplc="04070019">
      <w:start w:val="1"/>
      <w:numFmt w:val="lowerLetter"/>
      <w:lvlText w:val="%1."/>
      <w:lvlJc w:val="left"/>
      <w:pPr>
        <w:tabs>
          <w:tab w:val="num" w:pos="284"/>
        </w:tabs>
        <w:ind w:left="284" w:hanging="284"/>
      </w:pPr>
    </w:lvl>
    <w:lvl w:ilvl="1" w:tplc="780E13BC">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6" w15:restartNumberingAfterBreak="0">
    <w:nsid w:val="3F3B0040"/>
    <w:multiLevelType w:val="hybridMultilevel"/>
    <w:tmpl w:val="1C84338C"/>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7" w15:restartNumberingAfterBreak="0">
    <w:nsid w:val="54602492"/>
    <w:multiLevelType w:val="hybridMultilevel"/>
    <w:tmpl w:val="EB6C3966"/>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584426F"/>
    <w:multiLevelType w:val="hybridMultilevel"/>
    <w:tmpl w:val="885EE686"/>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0" w15:restartNumberingAfterBreak="0">
    <w:nsid w:val="6C694173"/>
    <w:multiLevelType w:val="hybridMultilevel"/>
    <w:tmpl w:val="4CAA76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7427E2B"/>
    <w:multiLevelType w:val="hybridMultilevel"/>
    <w:tmpl w:val="0A7ED2D6"/>
    <w:lvl w:ilvl="0" w:tplc="D2CC55A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0"/>
  </w:num>
  <w:num w:numId="4">
    <w:abstractNumId w:val="11"/>
  </w:num>
  <w:num w:numId="5">
    <w:abstractNumId w:val="1"/>
  </w:num>
  <w:num w:numId="6">
    <w:abstractNumId w:val="2"/>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35275"/>
    <w:rsid w:val="00042EFC"/>
    <w:rsid w:val="001017D1"/>
    <w:rsid w:val="001035BA"/>
    <w:rsid w:val="00186FF9"/>
    <w:rsid w:val="001A2646"/>
    <w:rsid w:val="003550AE"/>
    <w:rsid w:val="0037704E"/>
    <w:rsid w:val="003A521E"/>
    <w:rsid w:val="00411AFA"/>
    <w:rsid w:val="00465A7B"/>
    <w:rsid w:val="004B21AE"/>
    <w:rsid w:val="00523428"/>
    <w:rsid w:val="006259ED"/>
    <w:rsid w:val="00700D85"/>
    <w:rsid w:val="0073204C"/>
    <w:rsid w:val="007526D5"/>
    <w:rsid w:val="0076315C"/>
    <w:rsid w:val="0076394A"/>
    <w:rsid w:val="007752A8"/>
    <w:rsid w:val="007B1034"/>
    <w:rsid w:val="00801E60"/>
    <w:rsid w:val="00831F71"/>
    <w:rsid w:val="008404D3"/>
    <w:rsid w:val="00860468"/>
    <w:rsid w:val="008A3ED2"/>
    <w:rsid w:val="008A7B32"/>
    <w:rsid w:val="008C400F"/>
    <w:rsid w:val="008F04CA"/>
    <w:rsid w:val="009035D1"/>
    <w:rsid w:val="00911A3F"/>
    <w:rsid w:val="00926100"/>
    <w:rsid w:val="00931818"/>
    <w:rsid w:val="0098606B"/>
    <w:rsid w:val="009F32C5"/>
    <w:rsid w:val="00AF2715"/>
    <w:rsid w:val="00B10EDD"/>
    <w:rsid w:val="00B654D1"/>
    <w:rsid w:val="00BE1002"/>
    <w:rsid w:val="00CA591B"/>
    <w:rsid w:val="00CD4BEC"/>
    <w:rsid w:val="00CE511D"/>
    <w:rsid w:val="00D76796"/>
    <w:rsid w:val="00D82CB0"/>
    <w:rsid w:val="00D851D7"/>
    <w:rsid w:val="00DC69D4"/>
    <w:rsid w:val="00DE2DD6"/>
    <w:rsid w:val="00F30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 w:type="paragraph" w:customStyle="1" w:styleId="Default">
    <w:name w:val="Default"/>
    <w:rsid w:val="00042EFC"/>
    <w:pPr>
      <w:autoSpaceDE w:val="0"/>
      <w:autoSpaceDN w:val="0"/>
      <w:adjustRightInd w:val="0"/>
    </w:pPr>
    <w:rPr>
      <w:rFonts w:ascii="Eras Medium ITC" w:hAnsi="Eras Medium ITC" w:cs="Eras Medium ITC"/>
      <w:color w:val="000000"/>
      <w:lang w:val="de-DE"/>
    </w:rPr>
  </w:style>
  <w:style w:type="character" w:styleId="Fett">
    <w:name w:val="Strong"/>
    <w:basedOn w:val="Absatz-Standardschriftart"/>
    <w:uiPriority w:val="1"/>
    <w:rsid w:val="007752A8"/>
    <w:rPr>
      <w:b/>
      <w:bCs/>
    </w:rPr>
  </w:style>
  <w:style w:type="paragraph" w:customStyle="1" w:styleId="Kontaktinfos">
    <w:name w:val="Kontaktinfos"/>
    <w:basedOn w:val="Standard"/>
    <w:uiPriority w:val="1"/>
    <w:qFormat/>
    <w:rsid w:val="007752A8"/>
    <w:pPr>
      <w:ind w:left="720" w:right="720"/>
    </w:pPr>
    <w:rPr>
      <w:rFonts w:asciiTheme="minorHAnsi" w:hAnsiTheme="minorHAnsi"/>
      <w:color w:val="FFFFFF" w:themeColor="background1"/>
      <w:kern w:val="20"/>
      <w:szCs w:val="20"/>
      <w:lang w:eastAsia="ja-JP"/>
    </w:rPr>
  </w:style>
  <w:style w:type="character" w:styleId="Platzhaltertext">
    <w:name w:val="Placeholder Text"/>
    <w:basedOn w:val="Absatz-Standardschriftart"/>
    <w:uiPriority w:val="99"/>
    <w:semiHidden/>
    <w:rsid w:val="007752A8"/>
    <w:rPr>
      <w:color w:val="808080"/>
    </w:rPr>
  </w:style>
  <w:style w:type="paragraph" w:customStyle="1" w:styleId="Logo">
    <w:name w:val="Logo"/>
    <w:basedOn w:val="Standard"/>
    <w:next w:val="Standard"/>
    <w:link w:val="Logozeichen"/>
    <w:qFormat/>
    <w:rsid w:val="007752A8"/>
    <w:pPr>
      <w:ind w:left="-180" w:right="-24"/>
      <w:jc w:val="center"/>
    </w:pPr>
    <w:rPr>
      <w:rFonts w:asciiTheme="minorHAnsi"/>
      <w:b/>
      <w:bCs/>
      <w:color w:val="FFFFFF" w:themeColor="background1"/>
      <w:spacing w:val="120"/>
      <w:kern w:val="24"/>
      <w:sz w:val="44"/>
      <w:szCs w:val="48"/>
      <w:lang w:eastAsia="ja-JP"/>
    </w:rPr>
  </w:style>
  <w:style w:type="character" w:customStyle="1" w:styleId="Logozeichen">
    <w:name w:val="Logozeichen"/>
    <w:basedOn w:val="Absatz-Standardschriftart"/>
    <w:link w:val="Logo"/>
    <w:rsid w:val="007752A8"/>
    <w:rPr>
      <w:rFonts w:asciiTheme="minorHAnsi"/>
      <w:b/>
      <w:bCs/>
      <w:color w:val="FFFFFF" w:themeColor="background1"/>
      <w:spacing w:val="120"/>
      <w:kern w:val="24"/>
      <w:sz w:val="44"/>
      <w:szCs w:val="48"/>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 w:id="538204181">
      <w:bodyDiv w:val="1"/>
      <w:marLeft w:val="0"/>
      <w:marRight w:val="0"/>
      <w:marTop w:val="0"/>
      <w:marBottom w:val="0"/>
      <w:divBdr>
        <w:top w:val="none" w:sz="0" w:space="0" w:color="auto"/>
        <w:left w:val="none" w:sz="0" w:space="0" w:color="auto"/>
        <w:bottom w:val="none" w:sz="0" w:space="0" w:color="auto"/>
        <w:right w:val="none" w:sz="0" w:space="0" w:color="auto"/>
      </w:divBdr>
    </w:div>
    <w:div w:id="745612397">
      <w:bodyDiv w:val="1"/>
      <w:marLeft w:val="0"/>
      <w:marRight w:val="0"/>
      <w:marTop w:val="0"/>
      <w:marBottom w:val="0"/>
      <w:divBdr>
        <w:top w:val="none" w:sz="0" w:space="0" w:color="auto"/>
        <w:left w:val="none" w:sz="0" w:space="0" w:color="auto"/>
        <w:bottom w:val="none" w:sz="0" w:space="0" w:color="auto"/>
        <w:right w:val="none" w:sz="0" w:space="0" w:color="auto"/>
      </w:divBdr>
    </w:div>
    <w:div w:id="175639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0CD9F8-AB22-4E47-B909-03893F5B8F84}">
  <ds:schemaRefs>
    <ds:schemaRef ds:uri="http://schemas.openxmlformats.org/officeDocument/2006/bibliography"/>
  </ds:schemaRefs>
</ds:datastoreItem>
</file>

<file path=customXml/itemProps2.xml><?xml version="1.0" encoding="utf-8"?>
<ds:datastoreItem xmlns:ds="http://schemas.openxmlformats.org/officeDocument/2006/customXml" ds:itemID="{EF40A78F-695B-447B-B404-ECCE206D8FCB}"/>
</file>

<file path=customXml/itemProps3.xml><?xml version="1.0" encoding="utf-8"?>
<ds:datastoreItem xmlns:ds="http://schemas.openxmlformats.org/officeDocument/2006/customXml" ds:itemID="{791FF7C2-EACD-4DF7-AB17-F975D20E5FB1}"/>
</file>

<file path=docProps/app.xml><?xml version="1.0" encoding="utf-8"?>
<Properties xmlns="http://schemas.openxmlformats.org/officeDocument/2006/extended-properties" xmlns:vt="http://schemas.openxmlformats.org/officeDocument/2006/docPropsVTypes">
  <Template>Normal.dotm</Template>
  <TotalTime>0</TotalTime>
  <Pages>4</Pages>
  <Words>723</Words>
  <Characters>4556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SCix - Semira Cicek</cp:lastModifiedBy>
  <cp:revision>2</cp:revision>
  <cp:lastPrinted>2020-05-29T12:42:00Z</cp:lastPrinted>
  <dcterms:created xsi:type="dcterms:W3CDTF">2020-06-16T11:39:00Z</dcterms:created>
  <dcterms:modified xsi:type="dcterms:W3CDTF">2020-06-16T11:39:00Z</dcterms:modified>
</cp:coreProperties>
</file>