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F641013" w14:textId="6B0062BE" w:rsidR="00935FE1" w:rsidRPr="001A3817" w:rsidRDefault="00D82CB0" w:rsidP="001A3817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2"/>
              <w:szCs w:val="11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657162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Übersicht: </w:t>
          </w:r>
          <w:r w:rsidR="001A3817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Einnahmen</w:t>
          </w:r>
          <w:r w:rsidR="00657162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 und Ausgaben nach steuerlichen Bereichen</w:t>
          </w:r>
        </w:p>
      </w:sdtContent>
    </w:sdt>
    <w:p w14:paraId="31005518" w14:textId="77777777" w:rsidR="001A3817" w:rsidRDefault="001A3817" w:rsidP="00935FE1"/>
    <w:p w14:paraId="4C5F4CF4" w14:textId="7F180162" w:rsidR="00C12704" w:rsidRDefault="00C12704" w:rsidP="00CE01C9">
      <w:pPr>
        <w:rPr>
          <w:rFonts w:ascii="Helvetica Light" w:hAnsi="Helvetica Light"/>
        </w:rPr>
      </w:pPr>
    </w:p>
    <w:p w14:paraId="56F9F726" w14:textId="4E8B5208" w:rsidR="00C12704" w:rsidRDefault="00C12704" w:rsidP="00CE01C9">
      <w:pPr>
        <w:rPr>
          <w:rFonts w:ascii="Helvetica Light" w:hAnsi="Helvetica Light"/>
        </w:rPr>
      </w:pPr>
    </w:p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196523A5" w14:textId="58153E7E" w:rsidR="00C12704" w:rsidRDefault="00C12704" w:rsidP="00CE01C9">
      <w:pPr>
        <w:rPr>
          <w:rFonts w:ascii="Helvetica Light" w:hAnsi="Helvetica Light"/>
        </w:rPr>
      </w:pPr>
    </w:p>
    <w:p w14:paraId="420B418A" w14:textId="44DE15D6" w:rsidR="00C12704" w:rsidRDefault="00C12704" w:rsidP="00CE01C9">
      <w:pPr>
        <w:rPr>
          <w:rFonts w:ascii="Helvetica Light" w:hAnsi="Helvetica Light"/>
        </w:rPr>
      </w:pPr>
    </w:p>
    <w:p w14:paraId="50BC5E5D" w14:textId="1498DED0" w:rsidR="00364DB6" w:rsidRDefault="00364DB6" w:rsidP="00CB2154">
      <w:pPr>
        <w:rPr>
          <w:rFonts w:ascii="Helvetica Light" w:hAnsi="Helvetica Light"/>
        </w:rPr>
      </w:pPr>
    </w:p>
    <w:p w14:paraId="496ADEC9" w14:textId="23F19306" w:rsidR="00364DB6" w:rsidRDefault="00364DB6" w:rsidP="00CB2154">
      <w:pPr>
        <w:rPr>
          <w:rFonts w:ascii="Helvetica Light" w:hAnsi="Helvetica Light"/>
        </w:rPr>
      </w:pP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F25D4E2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8965DB5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8CD701F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A09FABF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12F1AADF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46F6340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0461587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5A14E0E7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684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3"/>
        <w:gridCol w:w="996"/>
      </w:tblGrid>
      <w:tr w:rsidR="00657162" w:rsidRPr="00B269D5" w14:paraId="7AFDB40E" w14:textId="77777777" w:rsidTr="00395650">
        <w:trPr>
          <w:trHeight w:val="246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17832F7C" w14:textId="77777777" w:rsidR="00657162" w:rsidRPr="00750F9A" w:rsidRDefault="00657162" w:rsidP="00395650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1EC15C46" w14:textId="77777777" w:rsidR="00657162" w:rsidRPr="005F5284" w:rsidRDefault="00657162" w:rsidP="00395650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657162" w:rsidRPr="00B269D5" w14:paraId="57E1D752" w14:textId="77777777" w:rsidTr="00395650">
        <w:trPr>
          <w:trHeight w:val="46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179FD" w14:textId="77777777" w:rsidR="00657162" w:rsidRPr="002F22D5" w:rsidRDefault="00657162" w:rsidP="00395650">
            <w:pPr>
              <w:rPr>
                <w:rFonts w:ascii="Helvetica" w:hAnsi="Helvetica" w:cs="Helvetica"/>
                <w:b/>
                <w:bCs/>
              </w:rPr>
            </w:pPr>
            <w:r w:rsidRPr="00C846C1">
              <w:rPr>
                <w:rFonts w:ascii="Helvetica" w:hAnsi="Helvetica" w:cs="Helvetica"/>
                <w:b/>
                <w:bCs/>
              </w:rPr>
              <w:t>Ideeller Bereich</w:t>
            </w:r>
          </w:p>
        </w:tc>
      </w:tr>
      <w:tr w:rsidR="00657162" w:rsidRPr="00B269D5" w14:paraId="5C1213F8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3ABC" w14:textId="77777777" w:rsidR="00657162" w:rsidRPr="00C846C1" w:rsidRDefault="00657162" w:rsidP="00395650">
            <w:pPr>
              <w:rPr>
                <w:rFonts w:ascii="Helvetica" w:hAnsi="Helvetica" w:cs="Helvetica"/>
                <w:b/>
                <w:bCs/>
              </w:rPr>
            </w:pPr>
            <w:r w:rsidRPr="00C846C1">
              <w:rPr>
                <w:rFonts w:ascii="Helvetica" w:hAnsi="Helvetica" w:cs="Helvetica"/>
                <w:b/>
                <w:bCs/>
              </w:rPr>
              <w:t>Einnahmen: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FFEE2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Ausgab</w:t>
            </w:r>
            <w:r w:rsidRPr="00C846C1">
              <w:rPr>
                <w:rFonts w:ascii="Helvetica" w:hAnsi="Helvetica" w:cs="Helvetica"/>
                <w:b/>
                <w:bCs/>
              </w:rPr>
              <w:t>en:</w:t>
            </w:r>
          </w:p>
        </w:tc>
      </w:tr>
      <w:tr w:rsidR="00657162" w:rsidRPr="00B269D5" w14:paraId="3185D443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4F234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Mitgliedsbeiträge</w:t>
            </w:r>
          </w:p>
          <w:p w14:paraId="391C77F4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Aufnahmegebühren</w:t>
            </w:r>
          </w:p>
          <w:p w14:paraId="143294EC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Umlagen</w:t>
            </w:r>
          </w:p>
          <w:p w14:paraId="7387EDEF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Spenden</w:t>
            </w:r>
          </w:p>
          <w:p w14:paraId="40BFDF9D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öffentliche Zuschüsse</w:t>
            </w:r>
          </w:p>
          <w:p w14:paraId="1BF25232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Schenkungen</w:t>
            </w:r>
          </w:p>
          <w:p w14:paraId="3A47F892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Erbschaften</w:t>
            </w:r>
          </w:p>
          <w:p w14:paraId="7617B98D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Ersatzzahlungen von Mitgliedern für nicht geleistete Pflichtstunden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3F20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Personalkosten</w:t>
            </w:r>
          </w:p>
          <w:p w14:paraId="47206D7D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Kosten für die Mitgliederverwaltung</w:t>
            </w:r>
          </w:p>
          <w:p w14:paraId="42153D76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Miete, Pacht, Betriebskosten</w:t>
            </w:r>
          </w:p>
          <w:p w14:paraId="43E3A4AB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I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nvestitionen und Instandhaltung</w:t>
            </w:r>
          </w:p>
          <w:p w14:paraId="0F3114EF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Beiträge, Gebühren, Versicherungen</w:t>
            </w:r>
          </w:p>
          <w:p w14:paraId="68FCBC02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Reise- und Aufenthaltskosten</w:t>
            </w:r>
          </w:p>
          <w:p w14:paraId="42C598DB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 xml:space="preserve">Kosten für Ehrungen und Jubiläen </w:t>
            </w:r>
          </w:p>
        </w:tc>
      </w:tr>
      <w:tr w:rsidR="00657162" w:rsidRPr="00B269D5" w14:paraId="3460D80C" w14:textId="77777777" w:rsidTr="00395650">
        <w:trPr>
          <w:trHeight w:val="46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CEBD9" w14:textId="1819344B" w:rsidR="00657162" w:rsidRPr="002F22D5" w:rsidRDefault="001E0C83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Vermögensverwaltung</w:t>
            </w:r>
          </w:p>
        </w:tc>
      </w:tr>
      <w:tr w:rsidR="00657162" w:rsidRPr="00B269D5" w14:paraId="4C38013A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13B6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b/>
                <w:bCs/>
              </w:rPr>
              <w:t>Einnahmen: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9EE4E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Ausgab</w:t>
            </w:r>
            <w:r w:rsidRPr="00C846C1">
              <w:rPr>
                <w:rFonts w:ascii="Helvetica" w:hAnsi="Helvetica" w:cs="Helvetica"/>
                <w:b/>
                <w:bCs/>
              </w:rPr>
              <w:t>en:</w:t>
            </w:r>
          </w:p>
        </w:tc>
      </w:tr>
      <w:tr w:rsidR="00657162" w:rsidRPr="00B269D5" w14:paraId="7D662158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3E537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Zinsen aus Sparguthaben, Wertpapieren, Beteiligungen</w:t>
            </w:r>
          </w:p>
          <w:p w14:paraId="13CD2BFA" w14:textId="65E55A8D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 xml:space="preserve">Einnahmen aus </w:t>
            </w:r>
            <w:r w:rsidR="001E0C83">
              <w:rPr>
                <w:rFonts w:ascii="Helvetica" w:hAnsi="Helvetica" w:cs="Helvetica"/>
                <w:sz w:val="20"/>
                <w:szCs w:val="20"/>
              </w:rPr>
              <w:t xml:space="preserve">langfristiger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Vermietung und Verpachtung von Immobilien</w:t>
            </w:r>
          </w:p>
          <w:p w14:paraId="411CC3C0" w14:textId="2ACFD154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durch Verkauf von Immobilien und anderen Vermögensgegenständen, sofern die Immobilie zur Vermögensverwaltung genutzt wird (z. B. Verpachtung)</w:t>
            </w:r>
          </w:p>
          <w:p w14:paraId="078E83DB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aus der Vergabe von Werberechten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19A4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Bankgebühren (Kontoführung, Depot)</w:t>
            </w:r>
          </w:p>
          <w:p w14:paraId="1E955B15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Grundbesitzabgaben, soweit sie die Vermögensverwaltung betreffen</w:t>
            </w:r>
          </w:p>
          <w:p w14:paraId="62D3F870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Kosten beim Verkauf von Vermögen</w:t>
            </w:r>
          </w:p>
          <w:p w14:paraId="78EED4C9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Kosten für Verträge zur Vergabe von Werberechten (z. B. für Rechtsberatung)</w:t>
            </w:r>
          </w:p>
        </w:tc>
      </w:tr>
      <w:tr w:rsidR="00657162" w:rsidRPr="00B269D5" w14:paraId="52B3B22D" w14:textId="77777777" w:rsidTr="00395650">
        <w:trPr>
          <w:trHeight w:val="46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A36C3" w14:textId="439EE229" w:rsidR="00657162" w:rsidRPr="002F22D5" w:rsidRDefault="001E0C83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Zweckbetrieb</w:t>
            </w:r>
          </w:p>
        </w:tc>
      </w:tr>
      <w:tr w:rsidR="00657162" w:rsidRPr="00B269D5" w14:paraId="5F17E30D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524C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b/>
                <w:bCs/>
              </w:rPr>
              <w:t>Einnahmen: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D014E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Ausgab</w:t>
            </w:r>
            <w:r w:rsidRPr="00C846C1">
              <w:rPr>
                <w:rFonts w:ascii="Helvetica" w:hAnsi="Helvetica" w:cs="Helvetica"/>
                <w:b/>
                <w:bCs/>
              </w:rPr>
              <w:t>en:</w:t>
            </w:r>
          </w:p>
        </w:tc>
      </w:tr>
      <w:tr w:rsidR="00657162" w:rsidRPr="00B269D5" w14:paraId="16295470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E6222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Kursgebühren, Teilnahmegebühren</w:t>
            </w:r>
          </w:p>
          <w:p w14:paraId="4FB78838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Eintrittsgelder</w:t>
            </w:r>
          </w:p>
          <w:p w14:paraId="4EF1AC54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Start- und Meldegelder für Wettkämpfe, Turniere usw.</w:t>
            </w:r>
          </w:p>
          <w:p w14:paraId="286CE025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aus dem Verkauf von Programmheften</w:t>
            </w:r>
          </w:p>
          <w:p w14:paraId="73DFA5CF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aus Lotterien für gemeinnützige Zwecke, wenn der Reinertrag unmittelbar und ausschließlich für gemeinnützige Zwecke verwendet wird.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E325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Kosten der gebührenpflichtigen Kurse</w:t>
            </w:r>
          </w:p>
          <w:p w14:paraId="325EE07A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Kosten der Veranstaltungen, für die Eintritts-, Start- oder Meldegelder erhoben werden</w:t>
            </w:r>
          </w:p>
          <w:p w14:paraId="7CD68095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Herstellkosten für Programmhefte</w:t>
            </w:r>
          </w:p>
          <w:p w14:paraId="4C0FD348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Aufwendungen für Tombola</w:t>
            </w:r>
          </w:p>
        </w:tc>
      </w:tr>
      <w:tr w:rsidR="00657162" w:rsidRPr="00B269D5" w14:paraId="6E87D04F" w14:textId="77777777" w:rsidTr="00395650">
        <w:trPr>
          <w:trHeight w:val="46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1A03" w14:textId="49DB1C52" w:rsidR="00657162" w:rsidRPr="002F22D5" w:rsidRDefault="001E0C83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Wirtschaftlicher Geschäftsbetrieb</w:t>
            </w:r>
          </w:p>
        </w:tc>
      </w:tr>
      <w:tr w:rsidR="00657162" w:rsidRPr="00B269D5" w14:paraId="0F56551C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6420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b/>
                <w:bCs/>
              </w:rPr>
              <w:t>Einnahmen: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12286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</w:rPr>
              <w:t>Ausgab</w:t>
            </w:r>
            <w:r w:rsidRPr="00C846C1">
              <w:rPr>
                <w:rFonts w:ascii="Helvetica" w:hAnsi="Helvetica" w:cs="Helvetica"/>
                <w:b/>
                <w:bCs/>
              </w:rPr>
              <w:t>en:</w:t>
            </w:r>
          </w:p>
        </w:tc>
      </w:tr>
      <w:tr w:rsidR="00657162" w:rsidRPr="00B269D5" w14:paraId="307F9DA5" w14:textId="77777777" w:rsidTr="00395650">
        <w:trPr>
          <w:trHeight w:val="4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BD242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aus dem Verkauf von Speisen und Getränken</w:t>
            </w:r>
          </w:p>
          <w:p w14:paraId="268E2BEF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Einnahmen aus dem Verkauf von Fanartikeln</w:t>
            </w:r>
          </w:p>
          <w:p w14:paraId="37383057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Eintritt zu geselligen Veranstaltungen</w:t>
            </w:r>
          </w:p>
          <w:p w14:paraId="01A33C25" w14:textId="5029731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Werbeeinnahmen</w:t>
            </w:r>
            <w:r w:rsidR="001E0C83">
              <w:rPr>
                <w:rFonts w:ascii="Helvetica" w:hAnsi="Helvetica" w:cs="Helvetica"/>
                <w:sz w:val="20"/>
                <w:szCs w:val="20"/>
              </w:rPr>
              <w:t xml:space="preserve"> (Sponsoring)</w:t>
            </w:r>
          </w:p>
          <w:p w14:paraId="6E47164E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Erlöse aus Flohmärkten, Basaren, Straßenfesten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F9763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Einkauf von Speisen und Getränken</w:t>
            </w:r>
          </w:p>
          <w:p w14:paraId="14CF894F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Einkauf von Fanartikeln</w:t>
            </w:r>
          </w:p>
          <w:p w14:paraId="78D35517" w14:textId="77777777" w:rsidR="00657162" w:rsidRPr="00C846C1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Aufwendungen für gesellige Veranstaltungen (Künstlergagen, Personal, GEMA)</w:t>
            </w:r>
          </w:p>
          <w:p w14:paraId="5E7458CD" w14:textId="77777777" w:rsidR="00657162" w:rsidRPr="002F22D5" w:rsidRDefault="00657162" w:rsidP="00395650">
            <w:pPr>
              <w:rPr>
                <w:rFonts w:ascii="Helvetica" w:hAnsi="Helvetica" w:cs="Helvetica"/>
                <w:sz w:val="20"/>
                <w:szCs w:val="20"/>
              </w:rPr>
            </w:pPr>
            <w:r w:rsidRPr="00C846C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C846C1">
              <w:rPr>
                <w:rFonts w:ascii="Helvetica" w:hAnsi="Helvetica" w:cs="Helvetica"/>
                <w:sz w:val="20"/>
                <w:szCs w:val="20"/>
              </w:rPr>
              <w:t>Aufwendungen für Flohmärkte, Basare, Straßenfeste</w:t>
            </w:r>
          </w:p>
        </w:tc>
      </w:tr>
      <w:tr w:rsidR="00657162" w:rsidRPr="00B269D5" w14:paraId="7F924379" w14:textId="77777777" w:rsidTr="00395650">
        <w:trPr>
          <w:trHeight w:val="450"/>
        </w:trPr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2ACF8F5F" w14:textId="77777777" w:rsidR="00657162" w:rsidRPr="005F5284" w:rsidRDefault="00657162" w:rsidP="00395650">
            <w:pPr>
              <w:rPr>
                <w:rFonts w:ascii="Helvetica" w:hAnsi="Helvetica" w:cs="Helvetic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77BBED79" w14:textId="77777777" w:rsidR="00657162" w:rsidRPr="007627C9" w:rsidRDefault="00657162" w:rsidP="00395650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BDE7340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2D94C9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97ED768" w14:textId="77777777" w:rsidR="001A3817" w:rsidRDefault="001A3817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4F02E5C" w14:textId="77777777" w:rsidR="00935FE1" w:rsidRDefault="00935FE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8A74F6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B45B6">
        <w:rPr>
          <w:rFonts w:ascii="Helvetica" w:hAnsi="Helvetica" w:cs="Helvetica"/>
        </w:rPr>
        <w:t>3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87593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5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D77F9" w14:textId="77777777" w:rsidR="004B1C4A" w:rsidRDefault="004B1C4A" w:rsidP="00B10EDD">
      <w:r>
        <w:separator/>
      </w:r>
    </w:p>
  </w:endnote>
  <w:endnote w:type="continuationSeparator" w:id="0">
    <w:p w14:paraId="512EF093" w14:textId="77777777" w:rsidR="004B1C4A" w:rsidRDefault="004B1C4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A20E1" w14:textId="77777777" w:rsidR="004B1C4A" w:rsidRDefault="004B1C4A" w:rsidP="00B10EDD">
      <w:r>
        <w:separator/>
      </w:r>
    </w:p>
  </w:footnote>
  <w:footnote w:type="continuationSeparator" w:id="0">
    <w:p w14:paraId="36291F60" w14:textId="77777777" w:rsidR="004B1C4A" w:rsidRDefault="004B1C4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A015" w14:textId="77777777" w:rsidR="00657162" w:rsidRPr="00657162" w:rsidRDefault="00B10EDD" w:rsidP="00657162">
    <w:pPr>
      <w:rPr>
        <w:rStyle w:val="berschrift1Zchn"/>
        <w:rFonts w:ascii="Helvetica" w:hAnsi="Helvetica"/>
        <w:b/>
        <w:bCs/>
        <w:color w:val="FFFFFF" w:themeColor="background1"/>
        <w:sz w:val="28"/>
        <w:szCs w:val="28"/>
      </w:rPr>
    </w:pPr>
    <w:r w:rsidRPr="00657162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2DC69029">
              <wp:simplePos x="0" y="0"/>
              <wp:positionH relativeFrom="column">
                <wp:posOffset>-928370</wp:posOffset>
              </wp:positionH>
              <wp:positionV relativeFrom="page">
                <wp:posOffset>9525</wp:posOffset>
              </wp:positionV>
              <wp:extent cx="76390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076EC" id="Rechteck 5" o:spid="_x0000_s1026" style="position:absolute;margin-left:-73.1pt;margin-top:.75pt;width:601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657162">
      <w:rPr>
        <w:color w:val="FFFFFF" w:themeColor="background1"/>
      </w:rPr>
      <w:t xml:space="preserve"> </w:t>
    </w:r>
    <w:r w:rsidR="00657162" w:rsidRPr="00657162">
      <w:rPr>
        <w:rStyle w:val="berschrift1Zchn"/>
        <w:rFonts w:ascii="Helvetica" w:hAnsi="Helvetica"/>
        <w:b/>
        <w:bCs/>
        <w:color w:val="FFFFFF" w:themeColor="background1"/>
        <w:sz w:val="28"/>
        <w:szCs w:val="28"/>
      </w:rPr>
      <w:t>Übersicht: Einnahmen und Ausgaben nach steuerlichen Bereichen</w:t>
    </w:r>
  </w:p>
  <w:p w14:paraId="0C190AA9" w14:textId="21144B3A" w:rsidR="00B10EDD" w:rsidRPr="00CA591B" w:rsidRDefault="00B10EDD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2"/>
  </w:num>
  <w:num w:numId="2" w16cid:durableId="1783498390">
    <w:abstractNumId w:val="1"/>
  </w:num>
  <w:num w:numId="3" w16cid:durableId="1207330195">
    <w:abstractNumId w:val="3"/>
  </w:num>
  <w:num w:numId="4" w16cid:durableId="82123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121034"/>
    <w:rsid w:val="001A3817"/>
    <w:rsid w:val="001E0C83"/>
    <w:rsid w:val="00277A02"/>
    <w:rsid w:val="002A25FD"/>
    <w:rsid w:val="00364DB6"/>
    <w:rsid w:val="0037704E"/>
    <w:rsid w:val="003A521E"/>
    <w:rsid w:val="003F05EC"/>
    <w:rsid w:val="00411AFA"/>
    <w:rsid w:val="004B1C4A"/>
    <w:rsid w:val="004B21AE"/>
    <w:rsid w:val="00523428"/>
    <w:rsid w:val="00525438"/>
    <w:rsid w:val="00622057"/>
    <w:rsid w:val="00657162"/>
    <w:rsid w:val="006579B4"/>
    <w:rsid w:val="00700D85"/>
    <w:rsid w:val="0073204C"/>
    <w:rsid w:val="007526D5"/>
    <w:rsid w:val="00801E60"/>
    <w:rsid w:val="00831F71"/>
    <w:rsid w:val="008404D3"/>
    <w:rsid w:val="008420DF"/>
    <w:rsid w:val="00875931"/>
    <w:rsid w:val="008B45B6"/>
    <w:rsid w:val="008F3ED9"/>
    <w:rsid w:val="009035D1"/>
    <w:rsid w:val="00911A3F"/>
    <w:rsid w:val="00926100"/>
    <w:rsid w:val="00931818"/>
    <w:rsid w:val="00935FE1"/>
    <w:rsid w:val="009D59BE"/>
    <w:rsid w:val="00AF2715"/>
    <w:rsid w:val="00B10EDD"/>
    <w:rsid w:val="00B654D1"/>
    <w:rsid w:val="00BE11CA"/>
    <w:rsid w:val="00BF0C53"/>
    <w:rsid w:val="00BF2AF5"/>
    <w:rsid w:val="00C12704"/>
    <w:rsid w:val="00C12FB3"/>
    <w:rsid w:val="00CA591B"/>
    <w:rsid w:val="00CB08A1"/>
    <w:rsid w:val="00CB2154"/>
    <w:rsid w:val="00CE01C9"/>
    <w:rsid w:val="00CE511D"/>
    <w:rsid w:val="00D76796"/>
    <w:rsid w:val="00D81F47"/>
    <w:rsid w:val="00D82CB0"/>
    <w:rsid w:val="00D851D7"/>
    <w:rsid w:val="00DC69D4"/>
    <w:rsid w:val="00EC5645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B4C7A-7C59-47A4-A9FB-FEE496E0FAA1}"/>
</file>

<file path=customXml/itemProps2.xml><?xml version="1.0" encoding="utf-8"?>
<ds:datastoreItem xmlns:ds="http://schemas.openxmlformats.org/officeDocument/2006/customXml" ds:itemID="{A04E7C9A-6E61-4B1F-804F-A515EB375ADC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B6065182-0FC3-40AD-B538-EF9D11BD7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SMW - Sophia Marie Waschnewski</cp:lastModifiedBy>
  <cp:revision>3</cp:revision>
  <cp:lastPrinted>2020-05-21T14:15:00Z</cp:lastPrinted>
  <dcterms:created xsi:type="dcterms:W3CDTF">2023-07-31T09:57:00Z</dcterms:created>
  <dcterms:modified xsi:type="dcterms:W3CDTF">2024-06-24T11:04:00Z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