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323406A" w:rsidR="00831F71" w:rsidRDefault="00132C7E" w:rsidP="001D5484">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p>
        <w:p w14:paraId="2128C6AD" w14:textId="0773EA26" w:rsidR="001D5484" w:rsidRPr="005128AA" w:rsidRDefault="001C7F58" w:rsidP="001D5484">
          <w:pPr>
            <w:jc w:val="center"/>
            <w:rPr>
              <w:sz w:val="120"/>
              <w:szCs w:val="120"/>
            </w:rPr>
          </w:pPr>
          <w:r>
            <w:rPr>
              <w:rStyle w:val="berschrift1Zchn"/>
              <w:rFonts w:ascii="Helvetica" w:hAnsi="Helvetica"/>
              <w:b/>
              <w:bCs/>
              <w:color w:val="6D8E43"/>
              <w:sz w:val="120"/>
              <w:szCs w:val="120"/>
            </w:rPr>
            <w:t>Übergabe Mitgliederliste</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62D6CAE"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183CE71D" w:rsidR="00132C7E" w:rsidRDefault="00132C7E" w:rsidP="00132C7E">
      <w:pPr>
        <w:spacing w:line="360" w:lineRule="auto"/>
        <w:rPr>
          <w:rFonts w:ascii="Helvetica" w:eastAsia="Times New Roman" w:hAnsi="Helvetica" w:cs="Times New Roman"/>
          <w:sz w:val="36"/>
          <w:szCs w:val="36"/>
        </w:rPr>
      </w:pPr>
      <w:r>
        <w:rPr>
          <w:rFonts w:ascii="Helvetica" w:eastAsia="Times New Roman" w:hAnsi="Helvetica" w:cs="Times New Roman"/>
          <w:b/>
          <w:bCs/>
          <w:color w:val="6D8E43"/>
          <w:sz w:val="36"/>
          <w:szCs w:val="36"/>
        </w:rPr>
        <w:lastRenderedPageBreak/>
        <w:t xml:space="preserve">Muster: </w:t>
      </w:r>
      <w:r w:rsidR="004C76FD">
        <w:rPr>
          <w:rFonts w:ascii="Helvetica" w:eastAsia="Times New Roman" w:hAnsi="Helvetica" w:cs="Times New Roman"/>
          <w:sz w:val="36"/>
          <w:szCs w:val="36"/>
        </w:rPr>
        <w:t>Übergabe Mitgliederliste</w:t>
      </w:r>
    </w:p>
    <w:p w14:paraId="622C1F63" w14:textId="77777777" w:rsidR="00E96492" w:rsidRPr="0063207D" w:rsidRDefault="00E96492" w:rsidP="00132C7E">
      <w:pPr>
        <w:spacing w:line="360" w:lineRule="auto"/>
        <w:rPr>
          <w:rFonts w:ascii="Helvetica Light" w:hAnsi="Helvetica Light"/>
          <w:b/>
          <w:bCs/>
          <w:i/>
          <w:iCs/>
        </w:rPr>
      </w:pPr>
    </w:p>
    <w:p w14:paraId="508770DC" w14:textId="77777777" w:rsidR="0070524C" w:rsidRPr="0070524C" w:rsidRDefault="0070524C" w:rsidP="0070524C">
      <w:pPr>
        <w:spacing w:line="360" w:lineRule="auto"/>
        <w:rPr>
          <w:rFonts w:ascii="Helvetica Light" w:hAnsi="Helvetica Light"/>
        </w:rPr>
      </w:pPr>
      <w:r w:rsidRPr="0070524C">
        <w:rPr>
          <w:rFonts w:ascii="Helvetica Light" w:hAnsi="Helvetica Light"/>
        </w:rPr>
        <w:t xml:space="preserve">Sehr geehrtes Mitglied, </w:t>
      </w:r>
    </w:p>
    <w:p w14:paraId="77019A8F" w14:textId="77777777" w:rsidR="0070524C" w:rsidRPr="0070524C" w:rsidRDefault="0070524C" w:rsidP="0070524C">
      <w:pPr>
        <w:spacing w:line="360" w:lineRule="auto"/>
        <w:rPr>
          <w:rFonts w:ascii="Helvetica Light" w:hAnsi="Helvetica Light"/>
        </w:rPr>
      </w:pPr>
    </w:p>
    <w:p w14:paraId="13935CB5" w14:textId="7C37F07C" w:rsidR="0070524C" w:rsidRPr="0070524C" w:rsidRDefault="0070524C" w:rsidP="0070524C">
      <w:pPr>
        <w:spacing w:line="360" w:lineRule="auto"/>
        <w:rPr>
          <w:rFonts w:ascii="Helvetica Light" w:hAnsi="Helvetica Light"/>
        </w:rPr>
      </w:pPr>
      <w:r w:rsidRPr="0070524C">
        <w:rPr>
          <w:rFonts w:ascii="Helvetica Light" w:hAnsi="Helvetica Light"/>
        </w:rPr>
        <w:t>aufgrund Ihres Antrags auf Einsicht in die Mitgliederliste vom 23. August 202</w:t>
      </w:r>
      <w:r w:rsidR="001D1120">
        <w:rPr>
          <w:rFonts w:ascii="Helvetica Light" w:hAnsi="Helvetica Light"/>
        </w:rPr>
        <w:t>3</w:t>
      </w:r>
      <w:r w:rsidRPr="0070524C">
        <w:rPr>
          <w:rFonts w:ascii="Helvetica Light" w:hAnsi="Helvetica Light"/>
        </w:rPr>
        <w:t xml:space="preserve"> übersenden wir Ihnen hiermit eine Kopie der aktuellen Mitgliederliste. Mit der Übergabe der Kopie der aktuellen Mitgliederliste ist Ihr Antrag auf Einsicht erfüllt. </w:t>
      </w:r>
    </w:p>
    <w:p w14:paraId="17584FDE" w14:textId="77777777" w:rsidR="0070524C" w:rsidRPr="0070524C" w:rsidRDefault="0070524C" w:rsidP="0070524C">
      <w:pPr>
        <w:spacing w:line="360" w:lineRule="auto"/>
        <w:rPr>
          <w:rFonts w:ascii="Helvetica Light" w:hAnsi="Helvetica Light"/>
        </w:rPr>
      </w:pPr>
    </w:p>
    <w:p w14:paraId="31FCAF65" w14:textId="77777777" w:rsidR="0070524C" w:rsidRPr="0070524C" w:rsidRDefault="0070524C" w:rsidP="0070524C">
      <w:pPr>
        <w:spacing w:line="360" w:lineRule="auto"/>
        <w:rPr>
          <w:rFonts w:ascii="Helvetica Light" w:hAnsi="Helvetica Light"/>
        </w:rPr>
      </w:pPr>
      <w:r w:rsidRPr="0070524C">
        <w:rPr>
          <w:rFonts w:ascii="Helvetica Light" w:hAnsi="Helvetica Light"/>
        </w:rPr>
        <w:t xml:space="preserve">Wir weisen Sie darauf hin, dass Sie die in der Liste enthaltenen Daten ausschließlich zu Vereinszwecken nutzen dürfen. Da Sie die Einsicht in die Mitgliederliste damit begründet haben, dass Sie ein Minderheitsbegehren einleiten wollen, beschränkt sich die Nutzung der in den Mitgliederlisten enthaltenen Daten auf diesen Zweck. Eine Nutzung zu privaten oder geschäftlichen Zwecken ist in jedem Fall verboten. </w:t>
      </w:r>
    </w:p>
    <w:p w14:paraId="45E194ED" w14:textId="77777777" w:rsidR="0070524C" w:rsidRPr="0070524C" w:rsidRDefault="0070524C" w:rsidP="0070524C">
      <w:pPr>
        <w:spacing w:line="360" w:lineRule="auto"/>
        <w:rPr>
          <w:rFonts w:ascii="Helvetica Light" w:hAnsi="Helvetica Light"/>
        </w:rPr>
      </w:pPr>
    </w:p>
    <w:p w14:paraId="7A1B1CC3" w14:textId="77777777" w:rsidR="0070524C" w:rsidRPr="0070524C" w:rsidRDefault="0070524C" w:rsidP="0070524C">
      <w:pPr>
        <w:spacing w:line="360" w:lineRule="auto"/>
        <w:rPr>
          <w:rFonts w:ascii="Helvetica Light" w:hAnsi="Helvetica Light"/>
        </w:rPr>
      </w:pPr>
      <w:r w:rsidRPr="0070524C">
        <w:rPr>
          <w:rFonts w:ascii="Helvetica Light" w:hAnsi="Helvetica Light"/>
        </w:rPr>
        <w:t xml:space="preserve">Für Fragen steht Ihnen der Vorstand gerne zur Verfügung. </w:t>
      </w:r>
    </w:p>
    <w:p w14:paraId="7D2B6EC8" w14:textId="77777777" w:rsidR="0070524C" w:rsidRPr="0070524C" w:rsidRDefault="0070524C" w:rsidP="0070524C">
      <w:pPr>
        <w:spacing w:line="360" w:lineRule="auto"/>
        <w:rPr>
          <w:rFonts w:ascii="Helvetica Light" w:hAnsi="Helvetica Light"/>
        </w:rPr>
      </w:pPr>
    </w:p>
    <w:p w14:paraId="0DD22964" w14:textId="0645D7EF" w:rsidR="0002185A" w:rsidRPr="0002185A" w:rsidRDefault="0070524C" w:rsidP="0070524C">
      <w:pPr>
        <w:spacing w:line="360" w:lineRule="auto"/>
        <w:rPr>
          <w:rFonts w:ascii="Helvetica Light" w:hAnsi="Helvetica Light"/>
        </w:rPr>
      </w:pPr>
      <w:r w:rsidRPr="0070524C">
        <w:rPr>
          <w:rFonts w:ascii="Helvetica Light" w:hAnsi="Helvetica Light"/>
        </w:rPr>
        <w:t>Mit freundlichen Grüßen</w:t>
      </w:r>
    </w:p>
    <w:p w14:paraId="0819304A" w14:textId="2C03F691" w:rsidR="00553C06" w:rsidRPr="00553C06" w:rsidRDefault="00553C06" w:rsidP="00FC5072">
      <w:pPr>
        <w:spacing w:line="360" w:lineRule="auto"/>
        <w:rPr>
          <w:rFonts w:ascii="Helvetica Light" w:hAnsi="Helvetica Light"/>
        </w:rPr>
      </w:pPr>
    </w:p>
    <w:p w14:paraId="7BF78025" w14:textId="77777777" w:rsidR="009F2F34" w:rsidRPr="00553C06" w:rsidRDefault="009F2F34" w:rsidP="009F2F34">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proofErr w:type="spellStart"/>
      <w:r w:rsidR="00DC5B8C">
        <w:rPr>
          <w:rFonts w:ascii="Helvetica" w:hAnsi="Helvetica" w:cs="Helvetica"/>
        </w:rPr>
        <w:t>PROm</w:t>
      </w:r>
      <w:r w:rsidRPr="00035275">
        <w:rPr>
          <w:rFonts w:ascii="Helvetica" w:hAnsi="Helvetica" w:cs="Helvetica"/>
        </w:rPr>
        <w:t>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B89F" w14:textId="77777777" w:rsidR="00273F75" w:rsidRDefault="00273F75" w:rsidP="00B10EDD">
      <w:r>
        <w:separator/>
      </w:r>
    </w:p>
  </w:endnote>
  <w:endnote w:type="continuationSeparator" w:id="0">
    <w:p w14:paraId="71B2F34F" w14:textId="77777777" w:rsidR="00273F75" w:rsidRDefault="00273F75"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E84F93F"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E9CD" w14:textId="77777777" w:rsidR="00273F75" w:rsidRDefault="00273F75" w:rsidP="00B10EDD">
      <w:r>
        <w:separator/>
      </w:r>
    </w:p>
  </w:footnote>
  <w:footnote w:type="continuationSeparator" w:id="0">
    <w:p w14:paraId="261042F4" w14:textId="77777777" w:rsidR="00273F75" w:rsidRDefault="00273F75"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6EA848F8" w:rsidR="00B10EDD" w:rsidRPr="004E020E" w:rsidRDefault="00B10EDD" w:rsidP="00FC5072">
    <w:pPr>
      <w:pStyle w:val="Kopfzeile"/>
      <w:ind w:left="-426"/>
      <w:rPr>
        <w:color w:val="FFFFFF" w:themeColor="background1"/>
        <w:sz w:val="22"/>
        <w:szCs w:val="22"/>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D1499"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1D5484">
      <w:rPr>
        <w:rFonts w:ascii="Helvetica" w:hAnsi="Helvetica"/>
        <w:b/>
        <w:bCs/>
        <w:color w:val="FFFFFF" w:themeColor="background1"/>
      </w:rPr>
      <w:t xml:space="preserve"> </w:t>
    </w:r>
    <w:r w:rsidR="004C76FD">
      <w:rPr>
        <w:rFonts w:ascii="Helvetica" w:hAnsi="Helvetica"/>
        <w:b/>
        <w:bCs/>
        <w:color w:val="FFFFFF" w:themeColor="background1"/>
      </w:rPr>
      <w:t>Übergabe Mitgliederliste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04A1CC93"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8183134">
    <w:abstractNumId w:val="2"/>
  </w:num>
  <w:num w:numId="2" w16cid:durableId="2133667490">
    <w:abstractNumId w:val="5"/>
  </w:num>
  <w:num w:numId="3" w16cid:durableId="1663729337">
    <w:abstractNumId w:val="3"/>
  </w:num>
  <w:num w:numId="4" w16cid:durableId="2046634663">
    <w:abstractNumId w:val="1"/>
  </w:num>
  <w:num w:numId="5" w16cid:durableId="1878740350">
    <w:abstractNumId w:val="4"/>
  </w:num>
  <w:num w:numId="6" w16cid:durableId="200797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185A"/>
    <w:rsid w:val="00035275"/>
    <w:rsid w:val="00043C69"/>
    <w:rsid w:val="000513FD"/>
    <w:rsid w:val="000F7682"/>
    <w:rsid w:val="001017D1"/>
    <w:rsid w:val="00132C7E"/>
    <w:rsid w:val="001C7F58"/>
    <w:rsid w:val="001D1120"/>
    <w:rsid w:val="001D5484"/>
    <w:rsid w:val="002115CE"/>
    <w:rsid w:val="00273F75"/>
    <w:rsid w:val="0037704E"/>
    <w:rsid w:val="003A521E"/>
    <w:rsid w:val="00411AFA"/>
    <w:rsid w:val="00425F67"/>
    <w:rsid w:val="00464F50"/>
    <w:rsid w:val="004A2A81"/>
    <w:rsid w:val="004A3C45"/>
    <w:rsid w:val="004B21AE"/>
    <w:rsid w:val="004C76FD"/>
    <w:rsid w:val="004E020E"/>
    <w:rsid w:val="005128AA"/>
    <w:rsid w:val="00523428"/>
    <w:rsid w:val="00535C83"/>
    <w:rsid w:val="00553C06"/>
    <w:rsid w:val="0057018F"/>
    <w:rsid w:val="00576A9F"/>
    <w:rsid w:val="0063207D"/>
    <w:rsid w:val="00643BC0"/>
    <w:rsid w:val="006B78B9"/>
    <w:rsid w:val="006C4543"/>
    <w:rsid w:val="00700D85"/>
    <w:rsid w:val="0070524C"/>
    <w:rsid w:val="0073204C"/>
    <w:rsid w:val="00735A18"/>
    <w:rsid w:val="00743CB3"/>
    <w:rsid w:val="007526D5"/>
    <w:rsid w:val="00801E60"/>
    <w:rsid w:val="00827CAF"/>
    <w:rsid w:val="00831F71"/>
    <w:rsid w:val="008404D3"/>
    <w:rsid w:val="008719D0"/>
    <w:rsid w:val="00884D79"/>
    <w:rsid w:val="008946E1"/>
    <w:rsid w:val="008B372A"/>
    <w:rsid w:val="009035D1"/>
    <w:rsid w:val="00911A3F"/>
    <w:rsid w:val="00926100"/>
    <w:rsid w:val="00931818"/>
    <w:rsid w:val="009C49FF"/>
    <w:rsid w:val="009F2F34"/>
    <w:rsid w:val="00A9456D"/>
    <w:rsid w:val="00AA2F49"/>
    <w:rsid w:val="00AF2715"/>
    <w:rsid w:val="00B10EDD"/>
    <w:rsid w:val="00B654D1"/>
    <w:rsid w:val="00C76839"/>
    <w:rsid w:val="00CA591B"/>
    <w:rsid w:val="00CE511D"/>
    <w:rsid w:val="00D750EC"/>
    <w:rsid w:val="00D76796"/>
    <w:rsid w:val="00D82CB0"/>
    <w:rsid w:val="00D84B94"/>
    <w:rsid w:val="00D851D7"/>
    <w:rsid w:val="00DC5B8C"/>
    <w:rsid w:val="00DC69D4"/>
    <w:rsid w:val="00DF6266"/>
    <w:rsid w:val="00E96492"/>
    <w:rsid w:val="00EA7477"/>
    <w:rsid w:val="00EF6DE4"/>
    <w:rsid w:val="00F30E9D"/>
    <w:rsid w:val="00FA4149"/>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85ABBEB5-D303-4246-B2C4-2BF2829333D3}">
  <ds:schemaRefs>
    <ds:schemaRef ds:uri="http://schemas.microsoft.com/sharepoint/v3/contenttype/forms"/>
  </ds:schemaRefs>
</ds:datastoreItem>
</file>

<file path=customXml/itemProps2.xml><?xml version="1.0" encoding="utf-8"?>
<ds:datastoreItem xmlns:ds="http://schemas.openxmlformats.org/officeDocument/2006/customXml" ds:itemID="{5538F3F0-9D06-4C6F-ABB0-12FEEB8B8428}"/>
</file>

<file path=customXml/itemProps3.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2023-11-09T11:27:00Z</dcterms:created>
  <dcterms:modified xsi:type="dcterms:W3CDTF">2023-11-09T11:27:00Z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