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528FAA80" w14:textId="77777777" w:rsidR="008F4C7F" w:rsidRDefault="008F4C7F" w:rsidP="0072518A">
          <w:pPr>
            <w:jc w:val="center"/>
            <w:rPr>
              <w:rFonts w:ascii="Helvetica" w:hAnsi="Helvetica"/>
              <w:b/>
              <w:sz w:val="124"/>
              <w:szCs w:val="124"/>
            </w:rPr>
          </w:pPr>
        </w:p>
        <w:p w14:paraId="7003CF75" w14:textId="77777777" w:rsidR="002F5941" w:rsidRPr="002F5941" w:rsidRDefault="008F4C7F" w:rsidP="0072518A">
          <w:pPr>
            <w:jc w:val="center"/>
            <w:rPr>
              <w:rStyle w:val="berschrift1Zchn"/>
              <w:rFonts w:ascii="Helvetica" w:hAnsi="Helvetica"/>
              <w:b/>
              <w:bCs/>
              <w:color w:val="6D8E43"/>
              <w:sz w:val="112"/>
              <w:szCs w:val="112"/>
            </w:rPr>
          </w:pPr>
          <w:r w:rsidRPr="002F5941">
            <w:rPr>
              <w:rStyle w:val="berschrift1Zchn"/>
              <w:rFonts w:ascii="Helvetica" w:hAnsi="Helvetica"/>
              <w:b/>
              <w:bCs/>
              <w:color w:val="6D8E43"/>
              <w:sz w:val="112"/>
              <w:szCs w:val="112"/>
            </w:rPr>
            <w:t xml:space="preserve">Checkliste: </w:t>
          </w:r>
        </w:p>
        <w:p w14:paraId="759E559E" w14:textId="71F39461" w:rsidR="00DC69D4" w:rsidRPr="00DC69D4" w:rsidRDefault="00350055" w:rsidP="0072518A">
          <w:pPr>
            <w:jc w:val="center"/>
          </w:pPr>
          <w:r w:rsidRPr="00350055">
            <w:rPr>
              <w:rStyle w:val="berschrift1Zchn"/>
              <w:rFonts w:ascii="Helvetica" w:hAnsi="Helvetica"/>
              <w:b/>
              <w:bCs/>
              <w:color w:val="6D8E43"/>
              <w:sz w:val="96"/>
              <w:szCs w:val="96"/>
            </w:rPr>
            <w:t xml:space="preserve">Teambuilding-Maßnahmen </w:t>
          </w:r>
          <w:r>
            <w:rPr>
              <w:rStyle w:val="berschrift1Zchn"/>
              <w:rFonts w:ascii="Helvetica" w:hAnsi="Helvetica"/>
              <w:b/>
              <w:bCs/>
              <w:color w:val="6D8E43"/>
              <w:sz w:val="96"/>
              <w:szCs w:val="96"/>
            </w:rPr>
            <w:t xml:space="preserve">für </w:t>
          </w:r>
          <w:r w:rsidRPr="00350055">
            <w:rPr>
              <w:rStyle w:val="berschrift1Zchn"/>
              <w:rFonts w:ascii="Helvetica" w:hAnsi="Helvetica"/>
              <w:b/>
              <w:bCs/>
              <w:color w:val="6D8E43"/>
              <w:sz w:val="96"/>
              <w:szCs w:val="96"/>
            </w:rPr>
            <w:t>Ihre</w:t>
          </w:r>
          <w:r>
            <w:rPr>
              <w:rStyle w:val="berschrift1Zchn"/>
              <w:rFonts w:ascii="Helvetica" w:hAnsi="Helvetica"/>
              <w:b/>
              <w:bCs/>
              <w:color w:val="6D8E43"/>
              <w:sz w:val="96"/>
              <w:szCs w:val="96"/>
            </w:rPr>
            <w:t>n</w:t>
          </w:r>
          <w:r w:rsidRPr="00350055">
            <w:rPr>
              <w:rStyle w:val="berschrift1Zchn"/>
              <w:rFonts w:ascii="Helvetica" w:hAnsi="Helvetica"/>
              <w:b/>
              <w:bCs/>
              <w:color w:val="6D8E43"/>
              <w:sz w:val="96"/>
              <w:szCs w:val="96"/>
            </w:rPr>
            <w:t xml:space="preserve"> Verein</w:t>
          </w:r>
          <w:r w:rsidRPr="00350055">
            <w:rPr>
              <w:rStyle w:val="berschrift1Zchn"/>
              <w:rFonts w:ascii="Helvetica" w:hAnsi="Helvetica"/>
              <w:b/>
              <w:bCs/>
              <w:color w:val="6D8E43"/>
              <w:sz w:val="96"/>
              <w:szCs w:val="96"/>
            </w:rPr>
            <w:t xml:space="preserve"> </w:t>
          </w:r>
          <w:r w:rsidR="00831F71">
            <w:br w:type="page"/>
          </w:r>
        </w:p>
      </w:sdtContent>
    </w:sdt>
    <w:tbl>
      <w:tblPr>
        <w:tblpPr w:leftFromText="141" w:rightFromText="141" w:vertAnchor="text" w:horzAnchor="margin" w:tblpXSpec="center" w:tblpY="684"/>
        <w:tblOverlap w:val="never"/>
        <w:tblW w:w="8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2"/>
        <w:gridCol w:w="99"/>
        <w:gridCol w:w="1158"/>
      </w:tblGrid>
      <w:tr w:rsidR="002F5941" w:rsidRPr="00B269D5" w14:paraId="2C500EC9" w14:textId="77777777" w:rsidTr="00E362F6">
        <w:trPr>
          <w:trHeight w:val="246"/>
        </w:trPr>
        <w:tc>
          <w:tcPr>
            <w:tcW w:w="7341" w:type="dxa"/>
            <w:gridSpan w:val="2"/>
            <w:tcBorders>
              <w:top w:val="single" w:sz="4" w:space="0" w:color="auto"/>
              <w:left w:val="single" w:sz="4" w:space="0" w:color="auto"/>
              <w:bottom w:val="single" w:sz="4" w:space="0" w:color="auto"/>
              <w:right w:val="nil"/>
            </w:tcBorders>
            <w:shd w:val="clear" w:color="auto" w:fill="6D8E43"/>
          </w:tcPr>
          <w:p w14:paraId="1106CA22" w14:textId="77777777" w:rsidR="002F5941" w:rsidRPr="00750F9A" w:rsidRDefault="002F5941" w:rsidP="007A3002">
            <w:pPr>
              <w:spacing w:after="120"/>
              <w:rPr>
                <w:rFonts w:ascii="Helvetica" w:hAnsi="Helvetica" w:cs="Helvetica"/>
                <w:sz w:val="2"/>
                <w:szCs w:val="2"/>
              </w:rPr>
            </w:pPr>
          </w:p>
        </w:tc>
        <w:tc>
          <w:tcPr>
            <w:tcW w:w="1158" w:type="dxa"/>
            <w:tcBorders>
              <w:top w:val="single" w:sz="4" w:space="0" w:color="auto"/>
              <w:left w:val="nil"/>
              <w:bottom w:val="single" w:sz="4" w:space="0" w:color="auto"/>
              <w:right w:val="single" w:sz="4" w:space="0" w:color="auto"/>
            </w:tcBorders>
            <w:shd w:val="clear" w:color="auto" w:fill="6D8E43"/>
            <w:vAlign w:val="center"/>
          </w:tcPr>
          <w:p w14:paraId="4C852E5A" w14:textId="77777777" w:rsidR="002F5941" w:rsidRPr="005F5284" w:rsidRDefault="002F5941" w:rsidP="007A3002">
            <w:pPr>
              <w:spacing w:after="120"/>
              <w:jc w:val="center"/>
              <w:rPr>
                <w:rFonts w:ascii="Helvetica" w:hAnsi="Helvetica" w:cs="Helvetica"/>
                <w:b/>
              </w:rPr>
            </w:pPr>
          </w:p>
        </w:tc>
      </w:tr>
      <w:tr w:rsidR="002F5941" w:rsidRPr="00B269D5" w14:paraId="6164E85B" w14:textId="77777777" w:rsidTr="00E362F6">
        <w:trPr>
          <w:trHeight w:val="464"/>
        </w:trPr>
        <w:tc>
          <w:tcPr>
            <w:tcW w:w="7242" w:type="dxa"/>
            <w:tcBorders>
              <w:top w:val="single" w:sz="4" w:space="0" w:color="auto"/>
              <w:left w:val="single" w:sz="4" w:space="0" w:color="auto"/>
              <w:bottom w:val="single" w:sz="4" w:space="0" w:color="auto"/>
              <w:right w:val="single" w:sz="4" w:space="0" w:color="auto"/>
            </w:tcBorders>
            <w:shd w:val="clear" w:color="auto" w:fill="FFFFFF"/>
          </w:tcPr>
          <w:p w14:paraId="1653F191" w14:textId="24622084" w:rsidR="003F460B" w:rsidRPr="007627C9" w:rsidRDefault="003F460B" w:rsidP="00E362F6">
            <w:pPr>
              <w:rPr>
                <w:rFonts w:ascii="Helvetica" w:hAnsi="Helvetica" w:cs="Helvetica"/>
              </w:rPr>
            </w:pP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6F229" w14:textId="0A446BDA" w:rsidR="002F5941" w:rsidRPr="007627C9" w:rsidRDefault="00E362F6" w:rsidP="007A3002">
            <w:pPr>
              <w:jc w:val="center"/>
              <w:rPr>
                <w:rFonts w:ascii="Helvetica" w:hAnsi="Helvetica" w:cs="Helvetica"/>
              </w:rPr>
            </w:pPr>
            <w:r>
              <w:rPr>
                <w:rFonts w:ascii="Helvetica" w:hAnsi="Helvetica" w:cs="Helvetica"/>
              </w:rPr>
              <w:t>Geprüft?</w:t>
            </w:r>
          </w:p>
        </w:tc>
      </w:tr>
      <w:tr w:rsidR="002F5941" w:rsidRPr="00B269D5" w14:paraId="256F1643" w14:textId="77777777" w:rsidTr="00E362F6">
        <w:trPr>
          <w:trHeight w:val="624"/>
        </w:trPr>
        <w:tc>
          <w:tcPr>
            <w:tcW w:w="7242" w:type="dxa"/>
            <w:tcBorders>
              <w:top w:val="single" w:sz="4" w:space="0" w:color="auto"/>
              <w:left w:val="single" w:sz="4" w:space="0" w:color="auto"/>
              <w:bottom w:val="single" w:sz="4" w:space="0" w:color="auto"/>
              <w:right w:val="single" w:sz="4" w:space="0" w:color="auto"/>
            </w:tcBorders>
            <w:shd w:val="clear" w:color="auto" w:fill="FFFFFF"/>
            <w:vAlign w:val="center"/>
          </w:tcPr>
          <w:p w14:paraId="7732E69D" w14:textId="1A04C8D1" w:rsidR="003F460B" w:rsidRPr="007627C9" w:rsidRDefault="00350055" w:rsidP="00E362F6">
            <w:pPr>
              <w:rPr>
                <w:rFonts w:ascii="Helvetica" w:hAnsi="Helvetica" w:cs="Helvetica"/>
              </w:rPr>
            </w:pPr>
            <w:r w:rsidRPr="00350055">
              <w:rPr>
                <w:rFonts w:ascii="Helvetica" w:hAnsi="Helvetica" w:cs="Helvetica"/>
              </w:rPr>
              <w:t>Sorgen Sie für einen transparenten und lückenlosen Informationsfluss im Verein und wählen Sie für die interne Kommunikation Medien, Plattformen und Kanäle, die auch wirklich alle erreichen.</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C60307" w14:textId="77777777" w:rsidR="002F5941" w:rsidRPr="007627C9" w:rsidRDefault="002F5941" w:rsidP="007A3002">
            <w:pPr>
              <w:jc w:val="center"/>
              <w:rPr>
                <w:rFonts w:ascii="Helvetica" w:hAnsi="Helvetica" w:cs="Helvetica"/>
              </w:rPr>
            </w:pPr>
            <w:r w:rsidRPr="007627C9">
              <w:rPr>
                <w:rFonts w:ascii="Helvetica" w:hAnsi="Helvetica" w:cs="Helvetica"/>
              </w:rPr>
              <w:sym w:font="Wingdings" w:char="F072"/>
            </w:r>
          </w:p>
        </w:tc>
      </w:tr>
      <w:tr w:rsidR="002F5941" w:rsidRPr="00B269D5" w14:paraId="6C512BB9" w14:textId="77777777" w:rsidTr="00E362F6">
        <w:trPr>
          <w:trHeight w:val="624"/>
        </w:trPr>
        <w:tc>
          <w:tcPr>
            <w:tcW w:w="7242" w:type="dxa"/>
            <w:tcBorders>
              <w:top w:val="single" w:sz="4" w:space="0" w:color="auto"/>
              <w:left w:val="single" w:sz="4" w:space="0" w:color="auto"/>
              <w:bottom w:val="single" w:sz="4" w:space="0" w:color="auto"/>
              <w:right w:val="single" w:sz="4" w:space="0" w:color="auto"/>
            </w:tcBorders>
            <w:shd w:val="clear" w:color="auto" w:fill="FFFFFF"/>
            <w:vAlign w:val="center"/>
          </w:tcPr>
          <w:p w14:paraId="31B5BF6A" w14:textId="3C1C25F0" w:rsidR="003F460B" w:rsidRPr="007627C9" w:rsidRDefault="00350055" w:rsidP="00E362F6">
            <w:pPr>
              <w:rPr>
                <w:rFonts w:ascii="Helvetica" w:hAnsi="Helvetica" w:cs="Helvetica"/>
              </w:rPr>
            </w:pPr>
            <w:r w:rsidRPr="00350055">
              <w:rPr>
                <w:rFonts w:ascii="Helvetica" w:hAnsi="Helvetica" w:cs="Helvetica"/>
              </w:rPr>
              <w:t>Richten Sie regelmäßige Teammeetings ein, um Ihre Mitarbeiter – und sich selbst – über alles Wichtige auf dem Laufenden zu halten und kritische Punkte frühzeitig zu besprechen.</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7D0C64" w14:textId="77777777" w:rsidR="002F5941" w:rsidRPr="007627C9" w:rsidRDefault="002F5941" w:rsidP="007A3002">
            <w:pPr>
              <w:jc w:val="center"/>
              <w:rPr>
                <w:rFonts w:ascii="Helvetica" w:hAnsi="Helvetica" w:cs="Helvetica"/>
              </w:rPr>
            </w:pPr>
            <w:r w:rsidRPr="007627C9">
              <w:rPr>
                <w:rFonts w:ascii="Helvetica" w:hAnsi="Helvetica" w:cs="Helvetica"/>
              </w:rPr>
              <w:sym w:font="Wingdings" w:char="F072"/>
            </w:r>
          </w:p>
        </w:tc>
      </w:tr>
      <w:tr w:rsidR="002F5941" w:rsidRPr="00B269D5" w14:paraId="24C2DD01" w14:textId="77777777" w:rsidTr="00E362F6">
        <w:trPr>
          <w:trHeight w:val="624"/>
        </w:trPr>
        <w:tc>
          <w:tcPr>
            <w:tcW w:w="7242" w:type="dxa"/>
            <w:tcBorders>
              <w:top w:val="single" w:sz="4" w:space="0" w:color="auto"/>
              <w:left w:val="single" w:sz="4" w:space="0" w:color="auto"/>
              <w:bottom w:val="single" w:sz="4" w:space="0" w:color="auto"/>
              <w:right w:val="single" w:sz="4" w:space="0" w:color="auto"/>
            </w:tcBorders>
            <w:shd w:val="clear" w:color="auto" w:fill="FFFFFF"/>
            <w:vAlign w:val="center"/>
          </w:tcPr>
          <w:p w14:paraId="0107386B" w14:textId="099529AC" w:rsidR="003F460B" w:rsidRPr="007627C9" w:rsidRDefault="00350055" w:rsidP="00E362F6">
            <w:pPr>
              <w:rPr>
                <w:rFonts w:ascii="Helvetica" w:hAnsi="Helvetica" w:cs="Helvetica"/>
              </w:rPr>
            </w:pPr>
            <w:r w:rsidRPr="00350055">
              <w:rPr>
                <w:rFonts w:ascii="Helvetica" w:hAnsi="Helvetica" w:cs="Helvetica"/>
              </w:rPr>
              <w:t>Wecken Sie bei ehrenamtlichen und fest angestellten Mitarbeitern durch Aufklärung Verständnis für die jeweils andere Situation der anderen Seite.</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0C1D0B" w14:textId="77777777" w:rsidR="002F5941" w:rsidRPr="007627C9" w:rsidRDefault="002F5941" w:rsidP="007A3002">
            <w:pPr>
              <w:jc w:val="center"/>
              <w:rPr>
                <w:rFonts w:ascii="Helvetica" w:hAnsi="Helvetica" w:cs="Helvetica"/>
              </w:rPr>
            </w:pPr>
            <w:r w:rsidRPr="007627C9">
              <w:rPr>
                <w:rFonts w:ascii="Helvetica" w:hAnsi="Helvetica" w:cs="Helvetica"/>
              </w:rPr>
              <w:sym w:font="Wingdings" w:char="F072"/>
            </w:r>
          </w:p>
        </w:tc>
      </w:tr>
      <w:tr w:rsidR="002F5941" w:rsidRPr="00B269D5" w14:paraId="531ACF57" w14:textId="77777777" w:rsidTr="00E362F6">
        <w:trPr>
          <w:trHeight w:val="907"/>
        </w:trPr>
        <w:tc>
          <w:tcPr>
            <w:tcW w:w="7242" w:type="dxa"/>
            <w:tcBorders>
              <w:top w:val="single" w:sz="4" w:space="0" w:color="auto"/>
              <w:left w:val="single" w:sz="4" w:space="0" w:color="auto"/>
              <w:bottom w:val="single" w:sz="4" w:space="0" w:color="auto"/>
              <w:right w:val="single" w:sz="4" w:space="0" w:color="auto"/>
            </w:tcBorders>
            <w:shd w:val="clear" w:color="auto" w:fill="FFFFFF"/>
            <w:vAlign w:val="center"/>
          </w:tcPr>
          <w:p w14:paraId="62A54292" w14:textId="1143E0F9" w:rsidR="000B4064" w:rsidRPr="0023057E" w:rsidRDefault="00350055" w:rsidP="00E362F6">
            <w:pPr>
              <w:rPr>
                <w:rFonts w:ascii="Helvetica" w:hAnsi="Helvetica" w:cs="Helvetica"/>
              </w:rPr>
            </w:pPr>
            <w:r w:rsidRPr="00350055">
              <w:rPr>
                <w:rFonts w:ascii="Helvetica" w:hAnsi="Helvetica" w:cs="Helvetica"/>
              </w:rPr>
              <w:t>Sorgen Sie für klar festgelegte Zuständigkeiten und dafür, dass diese auch allen Akteuren bekannt sind. Das Gleiche gilt für die Arbeitszeiten der Mitarbeiter und ggf. für feste Sprechzeiten, die alle kennen sollten.</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F7BD01" w14:textId="77777777" w:rsidR="002F5941" w:rsidRPr="007627C9" w:rsidRDefault="002F5941" w:rsidP="007A3002">
            <w:pPr>
              <w:jc w:val="center"/>
              <w:rPr>
                <w:rFonts w:ascii="Helvetica" w:hAnsi="Helvetica" w:cs="Helvetica"/>
              </w:rPr>
            </w:pPr>
            <w:r w:rsidRPr="007627C9">
              <w:rPr>
                <w:rFonts w:ascii="Helvetica" w:hAnsi="Helvetica" w:cs="Helvetica"/>
              </w:rPr>
              <w:sym w:font="Wingdings" w:char="F072"/>
            </w:r>
          </w:p>
        </w:tc>
      </w:tr>
      <w:tr w:rsidR="00E362F6" w:rsidRPr="00B269D5" w14:paraId="19BF7E8A" w14:textId="77777777" w:rsidTr="00E362F6">
        <w:trPr>
          <w:trHeight w:val="624"/>
        </w:trPr>
        <w:tc>
          <w:tcPr>
            <w:tcW w:w="7242" w:type="dxa"/>
            <w:tcBorders>
              <w:top w:val="single" w:sz="4" w:space="0" w:color="auto"/>
              <w:left w:val="single" w:sz="4" w:space="0" w:color="auto"/>
              <w:bottom w:val="single" w:sz="4" w:space="0" w:color="auto"/>
              <w:right w:val="single" w:sz="4" w:space="0" w:color="auto"/>
            </w:tcBorders>
            <w:shd w:val="clear" w:color="auto" w:fill="FFFFFF"/>
            <w:vAlign w:val="center"/>
          </w:tcPr>
          <w:p w14:paraId="6099810F" w14:textId="14D72B86" w:rsidR="00E362F6" w:rsidRPr="00E362F6" w:rsidRDefault="00350055" w:rsidP="00E362F6">
            <w:pPr>
              <w:rPr>
                <w:rFonts w:ascii="Helvetica" w:hAnsi="Helvetica" w:cs="Helvetica"/>
              </w:rPr>
            </w:pPr>
            <w:r w:rsidRPr="00350055">
              <w:rPr>
                <w:rFonts w:ascii="Helvetica" w:hAnsi="Helvetica" w:cs="Helvetica"/>
              </w:rPr>
              <w:t>Etablieren Sie einen Onboarding-Prozess für neue Ehrenamtliche, in dessen Rahmen diese mit Abläufen und Zuständigkeiten im Verein vertraut gemacht werden.</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F8FAEE" w14:textId="7ED40C48" w:rsidR="00E362F6" w:rsidRPr="007627C9" w:rsidRDefault="00E362F6" w:rsidP="007A3002">
            <w:pPr>
              <w:jc w:val="center"/>
              <w:rPr>
                <w:rFonts w:ascii="Helvetica" w:hAnsi="Helvetica" w:cs="Helvetica"/>
              </w:rPr>
            </w:pPr>
            <w:r w:rsidRPr="007627C9">
              <w:rPr>
                <w:rFonts w:ascii="Helvetica" w:hAnsi="Helvetica" w:cs="Helvetica"/>
              </w:rPr>
              <w:sym w:font="Wingdings" w:char="F072"/>
            </w:r>
          </w:p>
        </w:tc>
      </w:tr>
      <w:tr w:rsidR="00E362F6" w:rsidRPr="00B269D5" w14:paraId="4AB7BF0C" w14:textId="77777777" w:rsidTr="00E362F6">
        <w:trPr>
          <w:trHeight w:val="907"/>
        </w:trPr>
        <w:tc>
          <w:tcPr>
            <w:tcW w:w="7242" w:type="dxa"/>
            <w:tcBorders>
              <w:top w:val="single" w:sz="4" w:space="0" w:color="auto"/>
              <w:left w:val="single" w:sz="4" w:space="0" w:color="auto"/>
              <w:bottom w:val="single" w:sz="4" w:space="0" w:color="auto"/>
              <w:right w:val="single" w:sz="4" w:space="0" w:color="auto"/>
            </w:tcBorders>
            <w:shd w:val="clear" w:color="auto" w:fill="FFFFFF"/>
            <w:vAlign w:val="center"/>
          </w:tcPr>
          <w:p w14:paraId="7AE14FFD" w14:textId="0446BAFC" w:rsidR="00E362F6" w:rsidRPr="00E362F6" w:rsidRDefault="00350055" w:rsidP="00E362F6">
            <w:pPr>
              <w:rPr>
                <w:rFonts w:ascii="Helvetica" w:hAnsi="Helvetica" w:cs="Helvetica"/>
              </w:rPr>
            </w:pPr>
            <w:r w:rsidRPr="00350055">
              <w:rPr>
                <w:rFonts w:ascii="Helvetica" w:hAnsi="Helvetica" w:cs="Helvetica"/>
              </w:rPr>
              <w:t>Erarbeiten Sie im Team Spielregeln für die Zusammenarbeit und legen Sie dabei zum Beispiel Fristen für die Beantwortung von Anfragen oder bestimmte Arbeitsabläufe etc. fest.</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C683B7" w14:textId="27E81B92" w:rsidR="00E362F6" w:rsidRPr="007627C9" w:rsidRDefault="00E362F6" w:rsidP="007A3002">
            <w:pPr>
              <w:jc w:val="center"/>
              <w:rPr>
                <w:rFonts w:ascii="Helvetica" w:hAnsi="Helvetica" w:cs="Helvetica"/>
              </w:rPr>
            </w:pPr>
            <w:r w:rsidRPr="007627C9">
              <w:rPr>
                <w:rFonts w:ascii="Helvetica" w:hAnsi="Helvetica" w:cs="Helvetica"/>
              </w:rPr>
              <w:sym w:font="Wingdings" w:char="F072"/>
            </w:r>
          </w:p>
        </w:tc>
      </w:tr>
      <w:tr w:rsidR="00350055" w:rsidRPr="00B269D5" w14:paraId="398A5CA2" w14:textId="77777777" w:rsidTr="00E362F6">
        <w:trPr>
          <w:trHeight w:val="907"/>
        </w:trPr>
        <w:tc>
          <w:tcPr>
            <w:tcW w:w="7242" w:type="dxa"/>
            <w:tcBorders>
              <w:top w:val="single" w:sz="4" w:space="0" w:color="auto"/>
              <w:left w:val="single" w:sz="4" w:space="0" w:color="auto"/>
              <w:bottom w:val="single" w:sz="4" w:space="0" w:color="auto"/>
              <w:right w:val="single" w:sz="4" w:space="0" w:color="auto"/>
            </w:tcBorders>
            <w:shd w:val="clear" w:color="auto" w:fill="FFFFFF"/>
            <w:vAlign w:val="center"/>
          </w:tcPr>
          <w:p w14:paraId="1D9BFDE9" w14:textId="4B77E909" w:rsidR="00350055" w:rsidRPr="00350055" w:rsidRDefault="00350055" w:rsidP="00E362F6">
            <w:pPr>
              <w:rPr>
                <w:rFonts w:ascii="Helvetica" w:hAnsi="Helvetica" w:cs="Helvetica"/>
              </w:rPr>
            </w:pPr>
            <w:r w:rsidRPr="00350055">
              <w:rPr>
                <w:rFonts w:ascii="Helvetica" w:hAnsi="Helvetica" w:cs="Helvetica"/>
              </w:rPr>
              <w:t>Beziehen Sie als Vorsitzender Ihre Mitarbeiter in Entscheidungsprozesse mit ein, informieren Sie Ihr Team gut und holen Sie deren Feedback ein.</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688A32" w14:textId="4D49B331" w:rsidR="00350055" w:rsidRPr="007627C9" w:rsidRDefault="00350055" w:rsidP="007A3002">
            <w:pPr>
              <w:jc w:val="center"/>
              <w:rPr>
                <w:rFonts w:ascii="Helvetica" w:hAnsi="Helvetica" w:cs="Helvetica"/>
              </w:rPr>
            </w:pPr>
            <w:r w:rsidRPr="007627C9">
              <w:rPr>
                <w:rFonts w:ascii="Helvetica" w:hAnsi="Helvetica" w:cs="Helvetica"/>
              </w:rPr>
              <w:sym w:font="Wingdings" w:char="F072"/>
            </w:r>
          </w:p>
        </w:tc>
      </w:tr>
      <w:tr w:rsidR="00350055" w:rsidRPr="00B269D5" w14:paraId="253F309C" w14:textId="77777777" w:rsidTr="00E362F6">
        <w:trPr>
          <w:trHeight w:val="907"/>
        </w:trPr>
        <w:tc>
          <w:tcPr>
            <w:tcW w:w="7242" w:type="dxa"/>
            <w:tcBorders>
              <w:top w:val="single" w:sz="4" w:space="0" w:color="auto"/>
              <w:left w:val="single" w:sz="4" w:space="0" w:color="auto"/>
              <w:bottom w:val="single" w:sz="4" w:space="0" w:color="auto"/>
              <w:right w:val="single" w:sz="4" w:space="0" w:color="auto"/>
            </w:tcBorders>
            <w:shd w:val="clear" w:color="auto" w:fill="FFFFFF"/>
            <w:vAlign w:val="center"/>
          </w:tcPr>
          <w:p w14:paraId="332A9623" w14:textId="4BFB41FD" w:rsidR="00350055" w:rsidRPr="00350055" w:rsidRDefault="00350055" w:rsidP="00E362F6">
            <w:pPr>
              <w:rPr>
                <w:rFonts w:ascii="Helvetica" w:hAnsi="Helvetica" w:cs="Helvetica"/>
              </w:rPr>
            </w:pPr>
            <w:r w:rsidRPr="00350055">
              <w:rPr>
                <w:rFonts w:ascii="Helvetica" w:hAnsi="Helvetica" w:cs="Helvetica"/>
              </w:rPr>
              <w:t>Zeigen Sie Ihren Mitarbeitern gegenüber Wertschätzung durch Lob, Feedback, Auszeichnungen und feiern Sie Erfolge gemeinsam.</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CE87DF" w14:textId="1F6C3C2A" w:rsidR="00350055" w:rsidRPr="007627C9" w:rsidRDefault="00350055" w:rsidP="007A3002">
            <w:pPr>
              <w:jc w:val="center"/>
              <w:rPr>
                <w:rFonts w:ascii="Helvetica" w:hAnsi="Helvetica" w:cs="Helvetica"/>
              </w:rPr>
            </w:pPr>
            <w:r w:rsidRPr="007627C9">
              <w:rPr>
                <w:rFonts w:ascii="Helvetica" w:hAnsi="Helvetica" w:cs="Helvetica"/>
              </w:rPr>
              <w:sym w:font="Wingdings" w:char="F072"/>
            </w:r>
          </w:p>
        </w:tc>
      </w:tr>
      <w:tr w:rsidR="00350055" w:rsidRPr="00B269D5" w14:paraId="0935FDD8" w14:textId="77777777" w:rsidTr="00E362F6">
        <w:trPr>
          <w:trHeight w:val="907"/>
        </w:trPr>
        <w:tc>
          <w:tcPr>
            <w:tcW w:w="7242" w:type="dxa"/>
            <w:tcBorders>
              <w:top w:val="single" w:sz="4" w:space="0" w:color="auto"/>
              <w:left w:val="single" w:sz="4" w:space="0" w:color="auto"/>
              <w:bottom w:val="single" w:sz="4" w:space="0" w:color="auto"/>
              <w:right w:val="single" w:sz="4" w:space="0" w:color="auto"/>
            </w:tcBorders>
            <w:shd w:val="clear" w:color="auto" w:fill="FFFFFF"/>
            <w:vAlign w:val="center"/>
          </w:tcPr>
          <w:p w14:paraId="302B764E" w14:textId="07088F88" w:rsidR="00350055" w:rsidRPr="00350055" w:rsidRDefault="00350055" w:rsidP="00E362F6">
            <w:pPr>
              <w:rPr>
                <w:rFonts w:ascii="Helvetica" w:hAnsi="Helvetica" w:cs="Helvetica"/>
              </w:rPr>
            </w:pPr>
            <w:r w:rsidRPr="00350055">
              <w:rPr>
                <w:rFonts w:ascii="Helvetica" w:hAnsi="Helvetica" w:cs="Helvetica"/>
              </w:rPr>
              <w:t>Schaffen Sie mit internen Feiern und Freizeitevents Anlässen, die dem Team Gelegenheit zu persönlichen Gesprächen und einem Kennenlernen jenseits der Arbeit gibt.</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6664CE" w14:textId="164CD72D" w:rsidR="00350055" w:rsidRPr="007627C9" w:rsidRDefault="00350055" w:rsidP="007A3002">
            <w:pPr>
              <w:jc w:val="center"/>
              <w:rPr>
                <w:rFonts w:ascii="Helvetica" w:hAnsi="Helvetica" w:cs="Helvetica"/>
              </w:rPr>
            </w:pPr>
            <w:r w:rsidRPr="007627C9">
              <w:rPr>
                <w:rFonts w:ascii="Helvetica" w:hAnsi="Helvetica" w:cs="Helvetica"/>
              </w:rPr>
              <w:sym w:font="Wingdings" w:char="F072"/>
            </w:r>
          </w:p>
        </w:tc>
      </w:tr>
      <w:tr w:rsidR="00350055" w:rsidRPr="00B269D5" w14:paraId="0F796795" w14:textId="77777777" w:rsidTr="00E362F6">
        <w:trPr>
          <w:trHeight w:val="907"/>
        </w:trPr>
        <w:tc>
          <w:tcPr>
            <w:tcW w:w="7242" w:type="dxa"/>
            <w:tcBorders>
              <w:top w:val="single" w:sz="4" w:space="0" w:color="auto"/>
              <w:left w:val="single" w:sz="4" w:space="0" w:color="auto"/>
              <w:bottom w:val="single" w:sz="4" w:space="0" w:color="auto"/>
              <w:right w:val="single" w:sz="4" w:space="0" w:color="auto"/>
            </w:tcBorders>
            <w:shd w:val="clear" w:color="auto" w:fill="FFFFFF"/>
            <w:vAlign w:val="center"/>
          </w:tcPr>
          <w:p w14:paraId="3FB39AE8" w14:textId="357A0606" w:rsidR="00350055" w:rsidRPr="00350055" w:rsidRDefault="00350055" w:rsidP="00E362F6">
            <w:pPr>
              <w:rPr>
                <w:rFonts w:ascii="Helvetica" w:hAnsi="Helvetica" w:cs="Helvetica"/>
              </w:rPr>
            </w:pPr>
            <w:r w:rsidRPr="00350055">
              <w:rPr>
                <w:rFonts w:ascii="Helvetica" w:hAnsi="Helvetica" w:cs="Helvetica"/>
              </w:rPr>
              <w:t>Setzen Sie bei konkreten Problemen eine gezielte Teambuilding-Maßnahme an, bei der in einzelnen Gruppen gemeinsam Lösungen erarbeitet werden. Beauftragen Sie ggf. einen professionellen Coach mit der Durchführung.</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4A8FBE" w14:textId="1CE78A81" w:rsidR="00350055" w:rsidRPr="007627C9" w:rsidRDefault="00350055" w:rsidP="007A3002">
            <w:pPr>
              <w:jc w:val="center"/>
              <w:rPr>
                <w:rFonts w:ascii="Helvetica" w:hAnsi="Helvetica" w:cs="Helvetica"/>
              </w:rPr>
            </w:pPr>
            <w:r w:rsidRPr="007627C9">
              <w:rPr>
                <w:rFonts w:ascii="Helvetica" w:hAnsi="Helvetica" w:cs="Helvetica"/>
              </w:rPr>
              <w:sym w:font="Wingdings" w:char="F072"/>
            </w:r>
          </w:p>
        </w:tc>
      </w:tr>
      <w:tr w:rsidR="002F5941" w:rsidRPr="00B269D5" w14:paraId="032DDCF3" w14:textId="77777777" w:rsidTr="00E362F6">
        <w:trPr>
          <w:trHeight w:val="450"/>
        </w:trPr>
        <w:tc>
          <w:tcPr>
            <w:tcW w:w="7341" w:type="dxa"/>
            <w:gridSpan w:val="2"/>
            <w:tcBorders>
              <w:top w:val="single" w:sz="4" w:space="0" w:color="auto"/>
              <w:left w:val="single" w:sz="4" w:space="0" w:color="auto"/>
              <w:bottom w:val="single" w:sz="4" w:space="0" w:color="auto"/>
              <w:right w:val="nil"/>
            </w:tcBorders>
            <w:shd w:val="clear" w:color="auto" w:fill="E48949"/>
          </w:tcPr>
          <w:p w14:paraId="017894F9" w14:textId="77777777" w:rsidR="002F5941" w:rsidRPr="005F5284" w:rsidRDefault="002F5941" w:rsidP="007A3002">
            <w:pPr>
              <w:rPr>
                <w:rFonts w:ascii="Helvetica" w:hAnsi="Helvetica" w:cs="Helvetica"/>
              </w:rPr>
            </w:pPr>
          </w:p>
        </w:tc>
        <w:tc>
          <w:tcPr>
            <w:tcW w:w="1158" w:type="dxa"/>
            <w:tcBorders>
              <w:top w:val="single" w:sz="4" w:space="0" w:color="auto"/>
              <w:left w:val="nil"/>
              <w:bottom w:val="single" w:sz="4" w:space="0" w:color="auto"/>
              <w:right w:val="single" w:sz="4" w:space="0" w:color="auto"/>
            </w:tcBorders>
            <w:shd w:val="clear" w:color="auto" w:fill="E48949"/>
            <w:vAlign w:val="center"/>
          </w:tcPr>
          <w:p w14:paraId="09F7D187" w14:textId="77777777" w:rsidR="002F5941" w:rsidRPr="007627C9" w:rsidRDefault="002F5941" w:rsidP="007A3002">
            <w:pPr>
              <w:jc w:val="center"/>
              <w:rPr>
                <w:rFonts w:ascii="Helvetica" w:hAnsi="Helvetica" w:cs="Helvetica"/>
              </w:rPr>
            </w:pPr>
          </w:p>
        </w:tc>
      </w:tr>
    </w:tbl>
    <w:p w14:paraId="404BB81F" w14:textId="33E3638A" w:rsidR="0072518A" w:rsidRDefault="0072518A" w:rsidP="00035275">
      <w:pPr>
        <w:jc w:val="both"/>
        <w:rPr>
          <w:rFonts w:ascii="Helvetica" w:eastAsia="SimSun" w:hAnsi="Helvetica"/>
          <w:b/>
          <w:bCs/>
          <w:color w:val="A6A6A6"/>
          <w:sz w:val="32"/>
          <w:szCs w:val="32"/>
        </w:rPr>
      </w:pPr>
    </w:p>
    <w:p w14:paraId="356E7CA6" w14:textId="3791869C" w:rsidR="00E362F6" w:rsidRDefault="00E362F6">
      <w:pPr>
        <w:rPr>
          <w:rFonts w:ascii="Helvetica" w:eastAsia="SimSun" w:hAnsi="Helvetica"/>
          <w:b/>
          <w:bCs/>
          <w:color w:val="A6A6A6"/>
          <w:sz w:val="32"/>
          <w:szCs w:val="32"/>
        </w:rPr>
      </w:pPr>
      <w:r>
        <w:rPr>
          <w:rFonts w:ascii="Helvetica" w:eastAsia="SimSun" w:hAnsi="Helvetica"/>
          <w:b/>
          <w:bCs/>
          <w:color w:val="A6A6A6"/>
          <w:sz w:val="32"/>
          <w:szCs w:val="32"/>
        </w:rPr>
        <w:br w:type="page"/>
      </w:r>
    </w:p>
    <w:p w14:paraId="64E5D3FB" w14:textId="77777777" w:rsidR="0072518A" w:rsidRDefault="0072518A" w:rsidP="00035275">
      <w:pPr>
        <w:jc w:val="both"/>
        <w:rPr>
          <w:rFonts w:ascii="Helvetica" w:eastAsia="SimSun" w:hAnsi="Helvetica"/>
          <w:b/>
          <w:bCs/>
          <w:color w:val="A6A6A6"/>
          <w:sz w:val="32"/>
          <w:szCs w:val="32"/>
        </w:rPr>
      </w:pPr>
    </w:p>
    <w:p w14:paraId="1B9440C5" w14:textId="2185882E" w:rsidR="0072518A" w:rsidRDefault="0072518A" w:rsidP="00035275">
      <w:pPr>
        <w:jc w:val="both"/>
        <w:rPr>
          <w:rFonts w:ascii="Helvetica" w:eastAsia="SimSun" w:hAnsi="Helvetica"/>
          <w:b/>
          <w:bCs/>
          <w:color w:val="A6A6A6"/>
          <w:sz w:val="32"/>
          <w:szCs w:val="32"/>
        </w:rPr>
      </w:pPr>
    </w:p>
    <w:p w14:paraId="0B8E13AC" w14:textId="64956B73" w:rsidR="00D5016E" w:rsidRDefault="00D5016E" w:rsidP="00035275">
      <w:pPr>
        <w:jc w:val="both"/>
        <w:rPr>
          <w:rFonts w:ascii="Helvetica" w:eastAsia="SimSun" w:hAnsi="Helvetica"/>
          <w:b/>
          <w:bCs/>
          <w:color w:val="A6A6A6"/>
          <w:sz w:val="32"/>
          <w:szCs w:val="32"/>
        </w:rPr>
      </w:pPr>
    </w:p>
    <w:p w14:paraId="7C6E8161" w14:textId="77777777" w:rsidR="000B4064" w:rsidRDefault="000B4064" w:rsidP="00035275">
      <w:pPr>
        <w:jc w:val="both"/>
        <w:rPr>
          <w:rFonts w:ascii="Helvetica" w:eastAsia="SimSun" w:hAnsi="Helvetica"/>
          <w:b/>
          <w:bCs/>
          <w:color w:val="A6A6A6"/>
          <w:sz w:val="32"/>
          <w:szCs w:val="32"/>
        </w:rPr>
      </w:pPr>
    </w:p>
    <w:p w14:paraId="119FECF0" w14:textId="77777777" w:rsidR="000B4064" w:rsidRDefault="000B4064" w:rsidP="00035275">
      <w:pPr>
        <w:jc w:val="both"/>
        <w:rPr>
          <w:rFonts w:ascii="Helvetica" w:eastAsia="SimSun" w:hAnsi="Helvetica"/>
          <w:b/>
          <w:bCs/>
          <w:color w:val="A6A6A6"/>
          <w:sz w:val="32"/>
          <w:szCs w:val="32"/>
        </w:rPr>
      </w:pPr>
    </w:p>
    <w:p w14:paraId="2F5E0AA2" w14:textId="77777777" w:rsidR="000B4064" w:rsidRDefault="000B4064" w:rsidP="00035275">
      <w:pPr>
        <w:jc w:val="both"/>
        <w:rPr>
          <w:rFonts w:ascii="Helvetica" w:eastAsia="SimSun" w:hAnsi="Helvetica"/>
          <w:b/>
          <w:bCs/>
          <w:color w:val="A6A6A6"/>
          <w:sz w:val="32"/>
          <w:szCs w:val="32"/>
        </w:rPr>
      </w:pPr>
    </w:p>
    <w:p w14:paraId="0A7161F5" w14:textId="77777777" w:rsidR="000B4064" w:rsidRDefault="000B4064" w:rsidP="00035275">
      <w:pPr>
        <w:jc w:val="both"/>
        <w:rPr>
          <w:rFonts w:ascii="Helvetica" w:eastAsia="SimSun" w:hAnsi="Helvetica"/>
          <w:b/>
          <w:bCs/>
          <w:color w:val="A6A6A6"/>
          <w:sz w:val="32"/>
          <w:szCs w:val="32"/>
        </w:rPr>
      </w:pPr>
    </w:p>
    <w:p w14:paraId="178815D5" w14:textId="77777777" w:rsidR="000B4064" w:rsidRDefault="000B4064" w:rsidP="00035275">
      <w:pPr>
        <w:jc w:val="both"/>
        <w:rPr>
          <w:rFonts w:ascii="Helvetica" w:eastAsia="SimSun" w:hAnsi="Helvetica"/>
          <w:b/>
          <w:bCs/>
          <w:color w:val="A6A6A6"/>
          <w:sz w:val="32"/>
          <w:szCs w:val="32"/>
        </w:rPr>
      </w:pPr>
    </w:p>
    <w:p w14:paraId="3A273894" w14:textId="77777777" w:rsidR="000B4064" w:rsidRDefault="000B4064" w:rsidP="00035275">
      <w:pPr>
        <w:jc w:val="both"/>
        <w:rPr>
          <w:rFonts w:ascii="Helvetica" w:eastAsia="SimSun" w:hAnsi="Helvetica"/>
          <w:b/>
          <w:bCs/>
          <w:color w:val="A6A6A6"/>
          <w:sz w:val="32"/>
          <w:szCs w:val="32"/>
        </w:rPr>
      </w:pPr>
    </w:p>
    <w:p w14:paraId="0F6F2A75" w14:textId="77777777" w:rsidR="000B4064" w:rsidRDefault="000B4064" w:rsidP="00035275">
      <w:pPr>
        <w:jc w:val="both"/>
        <w:rPr>
          <w:rFonts w:ascii="Helvetica" w:eastAsia="SimSun" w:hAnsi="Helvetica"/>
          <w:b/>
          <w:bCs/>
          <w:color w:val="A6A6A6"/>
          <w:sz w:val="32"/>
          <w:szCs w:val="32"/>
        </w:rPr>
      </w:pPr>
    </w:p>
    <w:p w14:paraId="798A28B9" w14:textId="77777777" w:rsidR="000B4064" w:rsidRDefault="000B4064" w:rsidP="00035275">
      <w:pPr>
        <w:jc w:val="both"/>
        <w:rPr>
          <w:rFonts w:ascii="Helvetica" w:eastAsia="SimSun" w:hAnsi="Helvetica"/>
          <w:b/>
          <w:bCs/>
          <w:color w:val="A6A6A6"/>
          <w:sz w:val="32"/>
          <w:szCs w:val="32"/>
        </w:rPr>
      </w:pPr>
    </w:p>
    <w:p w14:paraId="46097160" w14:textId="77777777" w:rsidR="000B4064" w:rsidRDefault="000B4064" w:rsidP="00035275">
      <w:pPr>
        <w:jc w:val="both"/>
        <w:rPr>
          <w:rFonts w:ascii="Helvetica" w:eastAsia="SimSun" w:hAnsi="Helvetica"/>
          <w:b/>
          <w:bCs/>
          <w:color w:val="A6A6A6"/>
          <w:sz w:val="32"/>
          <w:szCs w:val="32"/>
        </w:rPr>
      </w:pPr>
    </w:p>
    <w:p w14:paraId="20AF9CD2" w14:textId="77777777" w:rsidR="00D5016E" w:rsidRDefault="00D5016E" w:rsidP="00035275">
      <w:pPr>
        <w:jc w:val="both"/>
        <w:rPr>
          <w:rFonts w:ascii="Helvetica" w:eastAsia="SimSun" w:hAnsi="Helvetica"/>
          <w:b/>
          <w:bCs/>
          <w:color w:val="A6A6A6"/>
          <w:sz w:val="32"/>
          <w:szCs w:val="32"/>
        </w:rPr>
      </w:pPr>
    </w:p>
    <w:p w14:paraId="4C607CB0" w14:textId="77777777" w:rsidR="00E362F6" w:rsidRDefault="00E362F6" w:rsidP="00035275">
      <w:pPr>
        <w:jc w:val="both"/>
        <w:rPr>
          <w:rFonts w:ascii="Helvetica" w:eastAsia="SimSun" w:hAnsi="Helvetica"/>
          <w:b/>
          <w:bCs/>
          <w:color w:val="A6A6A6"/>
          <w:sz w:val="32"/>
          <w:szCs w:val="32"/>
        </w:rPr>
      </w:pPr>
    </w:p>
    <w:p w14:paraId="470A82B8" w14:textId="77777777" w:rsidR="00E362F6" w:rsidRPr="003A4691" w:rsidRDefault="00E362F6" w:rsidP="00035275">
      <w:pPr>
        <w:jc w:val="both"/>
        <w:rPr>
          <w:rFonts w:ascii="Helvetica" w:eastAsia="SimSun" w:hAnsi="Helvetica"/>
          <w:b/>
          <w:bCs/>
          <w:color w:val="A6A6A6"/>
          <w:sz w:val="32"/>
          <w:szCs w:val="32"/>
        </w:rPr>
      </w:pPr>
    </w:p>
    <w:p w14:paraId="4FA23D3E" w14:textId="542212FC" w:rsidR="00035275" w:rsidRPr="00035275" w:rsidRDefault="00035275" w:rsidP="00D42B77">
      <w:pPr>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Deutsche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Deutsche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0D15A77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D5016E">
        <w:rPr>
          <w:rFonts w:ascii="Helvetica" w:hAnsi="Helvetica" w:cs="Helvetica"/>
        </w:rPr>
        <w:t>3</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0"/>
      <w:footerReference w:type="even" r:id="rId11"/>
      <w:footerReference w:type="default" r:id="rId12"/>
      <w:headerReference w:type="first" r:id="rId13"/>
      <w:footerReference w:type="first" r:id="rId14"/>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B305" w14:textId="77777777" w:rsidR="00A7749E" w:rsidRDefault="00A7749E" w:rsidP="00B10EDD">
      <w:r>
        <w:separator/>
      </w:r>
    </w:p>
  </w:endnote>
  <w:endnote w:type="continuationSeparator" w:id="0">
    <w:p w14:paraId="2EFF96F2" w14:textId="77777777" w:rsidR="00A7749E" w:rsidRDefault="00A7749E"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A3C0C" w14:textId="77777777" w:rsidR="00A7749E" w:rsidRDefault="00A7749E" w:rsidP="00B10EDD">
      <w:r>
        <w:separator/>
      </w:r>
    </w:p>
  </w:footnote>
  <w:footnote w:type="continuationSeparator" w:id="0">
    <w:p w14:paraId="53C8F1C9" w14:textId="77777777" w:rsidR="00A7749E" w:rsidRDefault="00A7749E"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678F564D" w:rsidR="00B10EDD" w:rsidRPr="00CA591B" w:rsidRDefault="00B10EDD" w:rsidP="009E3344">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A146946">
              <wp:simplePos x="0" y="0"/>
              <wp:positionH relativeFrom="column">
                <wp:posOffset>-929005</wp:posOffset>
              </wp:positionH>
              <wp:positionV relativeFrom="page">
                <wp:posOffset>9525</wp:posOffset>
              </wp:positionV>
              <wp:extent cx="56197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8F825" id="Rechteck 5" o:spid="_x0000_s1026" style="position:absolute;margin-left:-73.15pt;margin-top:.75pt;width:442.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6+mQIAAIMFAAAOAAAAZHJzL2Uyb0RvYy54bWysVEtv2zAMvg/YfxB0X22ncR9BnCJI12FA&#10;0RZth54VWYqNyaImKXGyXz9KfjTrih2G5aBQ5sePD5GcX+0bRXbCuhp0QbOTlBKhOZS13hT02/PN&#10;pwtKnGe6ZAq0KOhBOHq1+Phh3pqZmEAFqhSWIIl2s9YUtPLezJLE8Uo0zJ2AERqVEmzDPF7tJikt&#10;a5G9UckkTc+SFmxpLHDhHH697pR0EfmlFNzfS+mEJ6qgGJuPp43nOpzJYs5mG8tMVfM+DPYPUTSs&#10;1uh0pLpmnpGtrf+gampuwYH0JxyaBKSsuYg5YDZZ+iabp4oZEXPB4jgzlsn9P1p+t3uwpC4LmlOi&#10;WYNP9Ch45QX/TvJQnda4GYKezIPtbw7FkOpe2ib8YxJkHyt6GCsq9p5w/JifZZfnORaeoy5H8TSS&#10;Jq/Wxjr/RUBDglBQiy8WC8l2t86jR4QOkODMgarLm1qpeLGb9UpZsmP4umfXF5+npyFkNPkNpnQA&#10;awhmnTp8SUJmXS5R8gclAk7pRyGxIhj9JEYSe1GMfhjnQvusU1WsFJ37PMXf4D10b7CIsUTCwCzR&#10;/8idpWnPMYA7HoXUXZA9PFiK2Mmjbfq3uDrj0SI6Bu1H46bWYN8jOPLc4YcadZUJRVpDecB2sdDN&#10;kTP8psZnu2XOPzCLg4MvjcvA3+MhFbQFhV6ipAL7873vAY/9jFpKWhzEgrofW2YFJeqrxk6/zKbT&#10;MLnxMs3PJ3ixx5r1sUZvmxVgN2S4dgyPYsB7NYjSQvOCO2MZvKKKaY6+C8q9HS4r3y0I3DpcLJcR&#10;htNqmL/VT4YH8lDV0JbP+xdmTd+7Hrv+DoahZbM3Ldxhg6WG5daDrGN/v9a1rzdOeuybfiuFVXJ8&#10;j6jX3bn4BQAA//8DAFBLAwQUAAYACAAAACEAbUPC2OEAAAAJAQAADwAAAGRycy9kb3ducmV2Lnht&#10;bEyPy07DMBBF90j8gzVIbFDrlFK3DXEqQLCo2EABsXXiyQPscRQ7Tfr3mBUsR/fo3jPZbrKGHbH3&#10;rSMJi3kCDKl0uqVawvvb02wDzAdFWhlHKOGEHnb5+VmmUu1GesXjIdQslpBPlYQmhC7l3JcNWuXn&#10;rkOKWeV6q0I8+5rrXo2x3Bp+nSSCW9VSXGhUhw8Nlt+HwUp4LqrHajD3o/gUV+bjZbs/1V+dlJcX&#10;090tsIBT+IPhVz+qQx6dCjeQ9sxImC1uxDKyMVkBi8B6uVkDKyRsVwJ4nvH/H+Q/AAAA//8DAFBL&#10;AQItABQABgAIAAAAIQC2gziS/gAAAOEBAAATAAAAAAAAAAAAAAAAAAAAAABbQ29udGVudF9UeXBl&#10;c10ueG1sUEsBAi0AFAAGAAgAAAAhADj9If/WAAAAlAEAAAsAAAAAAAAAAAAAAAAALwEAAF9yZWxz&#10;Ly5yZWxzUEsBAi0AFAAGAAgAAAAhACdyDr6ZAgAAgwUAAA4AAAAAAAAAAAAAAAAALgIAAGRycy9l&#10;Mm9Eb2MueG1sUEsBAi0AFAAGAAgAAAAhAG1DwtjhAAAACQEAAA8AAAAAAAAAAAAAAAAA8wQAAGRy&#10;cy9kb3ducmV2LnhtbFBLBQYAAAAABAAEAPMAAAABBgAAAAA=&#10;" fillcolor="#6d8e43" stroked="f" strokeweight="2pt">
              <w10:wrap anchory="page"/>
              <w10:anchorlock/>
            </v:rect>
          </w:pict>
        </mc:Fallback>
      </mc:AlternateContent>
    </w:r>
    <w:r w:rsidR="008F4C7F">
      <w:rPr>
        <w:rFonts w:ascii="Helvetica" w:hAnsi="Helvetica"/>
        <w:b/>
        <w:bCs/>
        <w:color w:val="FFFFFF" w:themeColor="background1"/>
        <w:sz w:val="28"/>
        <w:szCs w:val="28"/>
      </w:rPr>
      <w:t>Checkliste</w:t>
    </w:r>
    <w:r w:rsidR="00AE2DF1">
      <w:rPr>
        <w:rFonts w:ascii="Helvetica" w:hAnsi="Helvetica"/>
        <w:b/>
        <w:bCs/>
        <w:color w:val="FFFFFF" w:themeColor="background1"/>
        <w:sz w:val="28"/>
        <w:szCs w:val="28"/>
      </w:rPr>
      <w:t>:</w:t>
    </w:r>
    <w:r w:rsidR="008F4C7F">
      <w:rPr>
        <w:rFonts w:ascii="Helvetica" w:hAnsi="Helvetica"/>
        <w:b/>
        <w:bCs/>
        <w:color w:val="FFFFFF" w:themeColor="background1"/>
        <w:sz w:val="28"/>
        <w:szCs w:val="28"/>
      </w:rPr>
      <w:t xml:space="preserve"> </w:t>
    </w:r>
    <w:r w:rsidR="00350055" w:rsidRPr="00350055">
      <w:rPr>
        <w:rFonts w:ascii="Helvetica" w:hAnsi="Helvetica"/>
        <w:b/>
        <w:bCs/>
        <w:color w:val="FFFFFF" w:themeColor="background1"/>
        <w:sz w:val="28"/>
        <w:szCs w:val="28"/>
      </w:rPr>
      <w:t>Teambuilding-Maßnahmen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342A"/>
    <w:multiLevelType w:val="hybridMultilevel"/>
    <w:tmpl w:val="E5465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E85345"/>
    <w:multiLevelType w:val="hybridMultilevel"/>
    <w:tmpl w:val="758E3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2A2421"/>
    <w:multiLevelType w:val="hybridMultilevel"/>
    <w:tmpl w:val="8E9A4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4B3038"/>
    <w:multiLevelType w:val="hybridMultilevel"/>
    <w:tmpl w:val="4DCCE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121A7B"/>
    <w:multiLevelType w:val="hybridMultilevel"/>
    <w:tmpl w:val="1A8A9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9119548">
    <w:abstractNumId w:val="4"/>
  </w:num>
  <w:num w:numId="2" w16cid:durableId="308629321">
    <w:abstractNumId w:val="5"/>
  </w:num>
  <w:num w:numId="3" w16cid:durableId="709767405">
    <w:abstractNumId w:val="3"/>
  </w:num>
  <w:num w:numId="4" w16cid:durableId="1913272720">
    <w:abstractNumId w:val="2"/>
  </w:num>
  <w:num w:numId="5" w16cid:durableId="62261051">
    <w:abstractNumId w:val="0"/>
  </w:num>
  <w:num w:numId="6" w16cid:durableId="156899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2C83"/>
    <w:rsid w:val="00035275"/>
    <w:rsid w:val="000B4064"/>
    <w:rsid w:val="000F66DF"/>
    <w:rsid w:val="001017D1"/>
    <w:rsid w:val="00117C29"/>
    <w:rsid w:val="00126A91"/>
    <w:rsid w:val="00143AA3"/>
    <w:rsid w:val="001E3E76"/>
    <w:rsid w:val="002F5941"/>
    <w:rsid w:val="00350055"/>
    <w:rsid w:val="00373F91"/>
    <w:rsid w:val="0037704E"/>
    <w:rsid w:val="003A521E"/>
    <w:rsid w:val="003D7C0B"/>
    <w:rsid w:val="003F460B"/>
    <w:rsid w:val="00411AFA"/>
    <w:rsid w:val="00453E0D"/>
    <w:rsid w:val="00496D78"/>
    <w:rsid w:val="004B21AE"/>
    <w:rsid w:val="00523428"/>
    <w:rsid w:val="00577668"/>
    <w:rsid w:val="00591520"/>
    <w:rsid w:val="00615A5B"/>
    <w:rsid w:val="006E0B56"/>
    <w:rsid w:val="006E2043"/>
    <w:rsid w:val="00700D85"/>
    <w:rsid w:val="00720B2B"/>
    <w:rsid w:val="0072518A"/>
    <w:rsid w:val="0073204C"/>
    <w:rsid w:val="0074668E"/>
    <w:rsid w:val="007526D5"/>
    <w:rsid w:val="00801E60"/>
    <w:rsid w:val="00831F71"/>
    <w:rsid w:val="00833445"/>
    <w:rsid w:val="008404D3"/>
    <w:rsid w:val="008D7465"/>
    <w:rsid w:val="008F4C7F"/>
    <w:rsid w:val="009035D1"/>
    <w:rsid w:val="0091003A"/>
    <w:rsid w:val="00911A3F"/>
    <w:rsid w:val="00926100"/>
    <w:rsid w:val="00931818"/>
    <w:rsid w:val="009C0E5B"/>
    <w:rsid w:val="009E3344"/>
    <w:rsid w:val="00A7749E"/>
    <w:rsid w:val="00AE2DF1"/>
    <w:rsid w:val="00AF2715"/>
    <w:rsid w:val="00B10EDD"/>
    <w:rsid w:val="00B654D1"/>
    <w:rsid w:val="00B924E2"/>
    <w:rsid w:val="00BF0AC8"/>
    <w:rsid w:val="00C32749"/>
    <w:rsid w:val="00CA591B"/>
    <w:rsid w:val="00CE511D"/>
    <w:rsid w:val="00D42B77"/>
    <w:rsid w:val="00D5016E"/>
    <w:rsid w:val="00D76796"/>
    <w:rsid w:val="00D82CB0"/>
    <w:rsid w:val="00D851D7"/>
    <w:rsid w:val="00DB0369"/>
    <w:rsid w:val="00DC69D4"/>
    <w:rsid w:val="00DE237B"/>
    <w:rsid w:val="00E362F6"/>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12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1686">
      <w:bodyDiv w:val="1"/>
      <w:marLeft w:val="0"/>
      <w:marRight w:val="0"/>
      <w:marTop w:val="0"/>
      <w:marBottom w:val="0"/>
      <w:divBdr>
        <w:top w:val="none" w:sz="0" w:space="0" w:color="auto"/>
        <w:left w:val="none" w:sz="0" w:space="0" w:color="auto"/>
        <w:bottom w:val="none" w:sz="0" w:space="0" w:color="auto"/>
        <w:right w:val="none" w:sz="0" w:space="0" w:color="auto"/>
      </w:divBdr>
    </w:div>
    <w:div w:id="272903751">
      <w:bodyDiv w:val="1"/>
      <w:marLeft w:val="0"/>
      <w:marRight w:val="0"/>
      <w:marTop w:val="0"/>
      <w:marBottom w:val="0"/>
      <w:divBdr>
        <w:top w:val="none" w:sz="0" w:space="0" w:color="auto"/>
        <w:left w:val="none" w:sz="0" w:space="0" w:color="auto"/>
        <w:bottom w:val="none" w:sz="0" w:space="0" w:color="auto"/>
        <w:right w:val="none" w:sz="0" w:space="0" w:color="auto"/>
      </w:divBdr>
    </w:div>
    <w:div w:id="27984205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91798301">
      <w:bodyDiv w:val="1"/>
      <w:marLeft w:val="0"/>
      <w:marRight w:val="0"/>
      <w:marTop w:val="0"/>
      <w:marBottom w:val="0"/>
      <w:divBdr>
        <w:top w:val="none" w:sz="0" w:space="0" w:color="auto"/>
        <w:left w:val="none" w:sz="0" w:space="0" w:color="auto"/>
        <w:bottom w:val="none" w:sz="0" w:space="0" w:color="auto"/>
        <w:right w:val="none" w:sz="0" w:space="0" w:color="auto"/>
      </w:divBdr>
    </w:div>
    <w:div w:id="1547834317">
      <w:bodyDiv w:val="1"/>
      <w:marLeft w:val="0"/>
      <w:marRight w:val="0"/>
      <w:marTop w:val="0"/>
      <w:marBottom w:val="0"/>
      <w:divBdr>
        <w:top w:val="none" w:sz="0" w:space="0" w:color="auto"/>
        <w:left w:val="none" w:sz="0" w:space="0" w:color="auto"/>
        <w:bottom w:val="none" w:sz="0" w:space="0" w:color="auto"/>
        <w:right w:val="none" w:sz="0" w:space="0" w:color="auto"/>
      </w:divBdr>
    </w:div>
    <w:div w:id="2037654889">
      <w:bodyDiv w:val="1"/>
      <w:marLeft w:val="0"/>
      <w:marRight w:val="0"/>
      <w:marTop w:val="0"/>
      <w:marBottom w:val="0"/>
      <w:divBdr>
        <w:top w:val="none" w:sz="0" w:space="0" w:color="auto"/>
        <w:left w:val="none" w:sz="0" w:space="0" w:color="auto"/>
        <w:bottom w:val="none" w:sz="0" w:space="0" w:color="auto"/>
        <w:right w:val="none" w:sz="0" w:space="0" w:color="auto"/>
      </w:divBdr>
    </w:div>
    <w:div w:id="2039744091">
      <w:bodyDiv w:val="1"/>
      <w:marLeft w:val="0"/>
      <w:marRight w:val="0"/>
      <w:marTop w:val="0"/>
      <w:marBottom w:val="0"/>
      <w:divBdr>
        <w:top w:val="none" w:sz="0" w:space="0" w:color="auto"/>
        <w:left w:val="none" w:sz="0" w:space="0" w:color="auto"/>
        <w:bottom w:val="none" w:sz="0" w:space="0" w:color="auto"/>
        <w:right w:val="none" w:sz="0" w:space="0" w:color="auto"/>
      </w:divBdr>
    </w:div>
    <w:div w:id="2104912235">
      <w:bodyDiv w:val="1"/>
      <w:marLeft w:val="0"/>
      <w:marRight w:val="0"/>
      <w:marTop w:val="0"/>
      <w:marBottom w:val="0"/>
      <w:divBdr>
        <w:top w:val="none" w:sz="0" w:space="0" w:color="auto"/>
        <w:left w:val="none" w:sz="0" w:space="0" w:color="auto"/>
        <w:bottom w:val="none" w:sz="0" w:space="0" w:color="auto"/>
        <w:right w:val="none" w:sz="0" w:space="0" w:color="auto"/>
      </w:divBdr>
    </w:div>
    <w:div w:id="21187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1858A-5DAF-4BDB-BAFE-249FF5F38922}">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2.xml><?xml version="1.0" encoding="utf-8"?>
<ds:datastoreItem xmlns:ds="http://schemas.openxmlformats.org/officeDocument/2006/customXml" ds:itemID="{52DAE21C-8F1B-4E89-A258-5A96181530F7}">
  <ds:schemaRefs>
    <ds:schemaRef ds:uri="http://schemas.microsoft.com/sharepoint/v3/contenttype/forms"/>
  </ds:schemaRefs>
</ds:datastoreItem>
</file>

<file path=customXml/itemProps3.xml><?xml version="1.0" encoding="utf-8"?>
<ds:datastoreItem xmlns:ds="http://schemas.openxmlformats.org/officeDocument/2006/customXml" ds:itemID="{1DE195E6-59DF-4C00-97CB-455155EACD62}"/>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2334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PiF - Pia Franke</cp:lastModifiedBy>
  <cp:revision>2</cp:revision>
  <cp:lastPrinted>2020-05-21T14:15:00Z</cp:lastPrinted>
  <dcterms:created xsi:type="dcterms:W3CDTF">2023-05-30T13:21:00Z</dcterms:created>
  <dcterms:modified xsi:type="dcterms:W3CDTF">2023-05-30T13:21:00Z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