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Helvetica" w:hAnsi="Helvetica"/>
          <w:b/>
          <w:sz w:val="124"/>
          <w:szCs w:val="124"/>
        </w:rPr>
        <w:id w:val="-1264605680"/>
        <w:docPartObj>
          <w:docPartGallery w:val="Cover Pages"/>
          <w:docPartUnique/>
        </w:docPartObj>
      </w:sdtPr>
      <w:sdtEndPr>
        <w:rPr>
          <w:sz w:val="32"/>
          <w:szCs w:val="24"/>
        </w:rPr>
      </w:sdtEndPr>
      <w:sdtContent>
        <w:p w14:paraId="79BD71AF" w14:textId="5CD41A2E" w:rsidR="00831F71" w:rsidRDefault="0076315C" w:rsidP="009F32C5">
          <w:pPr>
            <w:jc w:val="center"/>
          </w:pPr>
          <w:r>
            <w:rPr>
              <w:rStyle w:val="berschrift1Zchn"/>
              <w:rFonts w:ascii="Helvetica" w:hAnsi="Helvetica"/>
              <w:b/>
              <w:bCs/>
              <w:color w:val="6D8E43"/>
              <w:sz w:val="124"/>
              <w:szCs w:val="124"/>
            </w:rPr>
            <w:t>Muster ZPO in der Satzungs-regelung</w:t>
          </w:r>
        </w:p>
        <w:p w14:paraId="1D8A7294" w14:textId="77777777" w:rsidR="00042EFC" w:rsidRDefault="00D82CB0" w:rsidP="00042EFC">
          <w:pPr>
            <w:pStyle w:val="H1"/>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8">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11D1DC55" w14:textId="49A01273" w:rsidR="0076315C" w:rsidRPr="0076315C" w:rsidRDefault="008A3ED2" w:rsidP="0076315C">
      <w:pPr>
        <w:rPr>
          <w:rFonts w:ascii="Helvetica" w:hAnsi="Helvetica" w:cs="Helvetica"/>
          <w:color w:val="6D8E43"/>
          <w:sz w:val="32"/>
          <w:szCs w:val="32"/>
        </w:rPr>
      </w:pPr>
      <w:r w:rsidRPr="0076315C">
        <w:rPr>
          <w:rFonts w:ascii="Helvetica" w:hAnsi="Helvetica" w:cs="Helvetica"/>
          <w:b/>
          <w:color w:val="6D8E43"/>
          <w:sz w:val="32"/>
          <w:szCs w:val="32"/>
        </w:rPr>
        <w:lastRenderedPageBreak/>
        <w:t>Muster:</w:t>
      </w:r>
      <w:r w:rsidRPr="0076315C">
        <w:rPr>
          <w:rFonts w:ascii="Helvetica" w:hAnsi="Helvetica" w:cs="Helvetica"/>
          <w:bCs/>
          <w:sz w:val="32"/>
          <w:szCs w:val="32"/>
        </w:rPr>
        <w:t xml:space="preserve"> </w:t>
      </w:r>
      <w:r w:rsidR="0076315C" w:rsidRPr="0076315C">
        <w:rPr>
          <w:rFonts w:ascii="Helvetica" w:eastAsia="Times New Roman" w:hAnsi="Helvetica" w:cs="Helvetica"/>
          <w:iCs/>
          <w:sz w:val="32"/>
          <w:szCs w:val="32"/>
          <w:lang w:eastAsia="de-DE"/>
        </w:rPr>
        <w:t>Regelungen für Einrichtung eines endgültig entscheidenden Schiedsgericht nach §§ 1025–1066 ZPO in der Satzung</w:t>
      </w:r>
    </w:p>
    <w:bookmarkStart w:id="1" w:name="_GoBack"/>
    <w:bookmarkEnd w:id="1"/>
    <w:p w14:paraId="0F50C2B0" w14:textId="1BF7F07E" w:rsidR="0076315C" w:rsidRPr="0076315C" w:rsidRDefault="0076315C" w:rsidP="0076315C">
      <w:pPr>
        <w:spacing w:before="120" w:after="120" w:line="276" w:lineRule="auto"/>
        <w:rPr>
          <w:rFonts w:ascii="Helvetica" w:eastAsia="Times New Roman" w:hAnsi="Helvetica" w:cs="Helvetica"/>
          <w:b/>
          <w:bCs/>
          <w:iCs/>
          <w:lang w:eastAsia="de-DE"/>
        </w:rPr>
      </w:pPr>
      <w:r w:rsidRPr="0076315C">
        <w:rPr>
          <w:rFonts w:ascii="Helvetica" w:eastAsia="Times New Roman" w:hAnsi="Helvetica" w:cs="Helvetica"/>
          <w:b/>
          <w:bCs/>
          <w:iCs/>
          <w:lang w:eastAsia="de-DE"/>
        </w:rPr>
        <w:fldChar w:fldCharType="begin"/>
      </w:r>
      <w:r w:rsidRPr="0076315C">
        <w:rPr>
          <w:rFonts w:ascii="Helvetica" w:eastAsia="Times New Roman" w:hAnsi="Helvetica" w:cs="Helvetica"/>
          <w:b/>
          <w:bCs/>
          <w:iCs/>
          <w:lang w:eastAsia="de-DE"/>
        </w:rPr>
        <w:instrText xml:space="preserve"> TOC </w:instrText>
      </w:r>
      <w:r w:rsidRPr="0076315C">
        <w:rPr>
          <w:rFonts w:ascii="Helvetica" w:eastAsia="Times New Roman" w:hAnsi="Helvetica" w:cs="Helvetica"/>
          <w:b/>
          <w:bCs/>
          <w:iCs/>
          <w:lang w:eastAsia="de-DE"/>
        </w:rPr>
        <w:fldChar w:fldCharType="end"/>
      </w:r>
    </w:p>
    <w:p w14:paraId="2C384559" w14:textId="54C17024" w:rsidR="0076315C" w:rsidRPr="0076315C" w:rsidRDefault="0076315C" w:rsidP="0076315C">
      <w:pPr>
        <w:spacing w:before="120" w:after="120" w:line="276" w:lineRule="auto"/>
        <w:rPr>
          <w:rFonts w:ascii="Helvetica" w:eastAsia="Times New Roman" w:hAnsi="Helvetica" w:cs="Helvetica"/>
          <w:b/>
          <w:bCs/>
          <w:iCs/>
          <w:lang w:eastAsia="de-DE"/>
        </w:rPr>
      </w:pPr>
      <w:r w:rsidRPr="0076315C">
        <w:rPr>
          <w:rFonts w:ascii="Helvetica" w:eastAsia="Times New Roman" w:hAnsi="Helvetica" w:cs="Helvetica"/>
          <w:b/>
          <w:bCs/>
          <w:iCs/>
          <w:sz w:val="32"/>
          <w:szCs w:val="32"/>
          <w:lang w:eastAsia="de-DE"/>
        </w:rPr>
        <w:t>Satzung</w:t>
      </w:r>
    </w:p>
    <w:p w14:paraId="05C93D6E" w14:textId="77777777" w:rsidR="0076315C" w:rsidRPr="0076315C" w:rsidRDefault="0076315C" w:rsidP="0076315C">
      <w:pPr>
        <w:spacing w:before="120" w:after="120" w:line="276" w:lineRule="auto"/>
        <w:rPr>
          <w:rFonts w:ascii="Helvetica" w:eastAsia="Times New Roman" w:hAnsi="Helvetica" w:cs="Helvetica"/>
          <w:b/>
          <w:bCs/>
          <w:iCs/>
          <w:lang w:eastAsia="de-DE"/>
        </w:rPr>
      </w:pPr>
      <w:r w:rsidRPr="0076315C">
        <w:rPr>
          <w:rFonts w:ascii="Helvetica" w:eastAsia="Times New Roman" w:hAnsi="Helvetica" w:cs="Helvetica"/>
          <w:b/>
          <w:bCs/>
          <w:iCs/>
          <w:lang w:eastAsia="de-DE"/>
        </w:rPr>
        <w:t>§ ... Schiedsvereinbarung</w:t>
      </w:r>
    </w:p>
    <w:p w14:paraId="14464D20" w14:textId="77777777" w:rsidR="0076315C" w:rsidRPr="0076315C" w:rsidRDefault="0076315C" w:rsidP="0076315C">
      <w:pPr>
        <w:spacing w:line="276" w:lineRule="auto"/>
        <w:jc w:val="both"/>
        <w:rPr>
          <w:rFonts w:ascii="Helvetica" w:eastAsia="Times New Roman" w:hAnsi="Helvetica" w:cs="Helvetica"/>
          <w:iCs/>
          <w:lang w:eastAsia="de-DE"/>
        </w:rPr>
      </w:pPr>
      <w:r w:rsidRPr="0076315C">
        <w:rPr>
          <w:rFonts w:ascii="Helvetica" w:eastAsia="Times New Roman" w:hAnsi="Helvetica" w:cs="Helvetica"/>
          <w:iCs/>
          <w:lang w:eastAsia="de-DE"/>
        </w:rPr>
        <w:t>Die beiliegende Schiedsvereinbarung ist Bestandteil dieser Satzung.</w:t>
      </w:r>
    </w:p>
    <w:p w14:paraId="680985E3" w14:textId="77777777" w:rsidR="0076315C" w:rsidRPr="0076315C" w:rsidRDefault="0076315C" w:rsidP="0076315C">
      <w:pPr>
        <w:spacing w:line="276" w:lineRule="auto"/>
        <w:jc w:val="both"/>
        <w:rPr>
          <w:rFonts w:ascii="Helvetica" w:eastAsia="Times New Roman" w:hAnsi="Helvetica" w:cs="Helvetica"/>
          <w:iCs/>
          <w:lang w:eastAsia="de-DE"/>
        </w:rPr>
      </w:pPr>
    </w:p>
    <w:p w14:paraId="50623752" w14:textId="77777777" w:rsidR="0076315C" w:rsidRPr="0076315C" w:rsidRDefault="0076315C" w:rsidP="0076315C">
      <w:pPr>
        <w:spacing w:before="120" w:after="120" w:line="276" w:lineRule="auto"/>
        <w:rPr>
          <w:rFonts w:ascii="Helvetica" w:eastAsia="Times New Roman" w:hAnsi="Helvetica" w:cs="Helvetica"/>
          <w:b/>
          <w:bCs/>
          <w:iCs/>
          <w:lang w:eastAsia="de-DE"/>
        </w:rPr>
      </w:pPr>
      <w:r w:rsidRPr="0076315C">
        <w:rPr>
          <w:rFonts w:ascii="Helvetica" w:eastAsia="Times New Roman" w:hAnsi="Helvetica" w:cs="Helvetica"/>
          <w:b/>
          <w:bCs/>
          <w:iCs/>
          <w:lang w:eastAsia="de-DE"/>
        </w:rPr>
        <w:t>Schiedsvereinbarung</w:t>
      </w:r>
    </w:p>
    <w:p w14:paraId="62F1272B" w14:textId="77777777" w:rsidR="0076315C" w:rsidRPr="0076315C" w:rsidRDefault="0076315C" w:rsidP="0076315C">
      <w:pPr>
        <w:spacing w:before="120" w:after="120" w:line="276" w:lineRule="auto"/>
        <w:rPr>
          <w:rFonts w:ascii="Helvetica" w:eastAsia="Times New Roman" w:hAnsi="Helvetica" w:cs="Helvetica"/>
          <w:b/>
          <w:bCs/>
          <w:iCs/>
          <w:lang w:eastAsia="de-DE"/>
        </w:rPr>
      </w:pPr>
      <w:r w:rsidRPr="0076315C">
        <w:rPr>
          <w:rFonts w:ascii="Helvetica" w:eastAsia="Times New Roman" w:hAnsi="Helvetica" w:cs="Helvetica"/>
          <w:b/>
          <w:bCs/>
          <w:iCs/>
          <w:lang w:eastAsia="de-DE"/>
        </w:rPr>
        <w:t>§ 1 Schiedsklausel</w:t>
      </w:r>
    </w:p>
    <w:p w14:paraId="5878896A" w14:textId="77777777" w:rsidR="0076315C" w:rsidRPr="0076315C" w:rsidRDefault="0076315C" w:rsidP="0076315C">
      <w:pPr>
        <w:spacing w:line="276" w:lineRule="auto"/>
        <w:jc w:val="both"/>
        <w:rPr>
          <w:rFonts w:ascii="Helvetica" w:eastAsia="Times New Roman" w:hAnsi="Helvetica" w:cs="Helvetica"/>
          <w:iCs/>
          <w:lang w:eastAsia="de-DE"/>
        </w:rPr>
      </w:pPr>
      <w:r w:rsidRPr="0076315C">
        <w:rPr>
          <w:rFonts w:ascii="Helvetica" w:eastAsia="Times New Roman" w:hAnsi="Helvetica" w:cs="Helvetica"/>
          <w:iCs/>
          <w:lang w:eastAsia="de-DE"/>
        </w:rPr>
        <w:t xml:space="preserve">Alle Streitigkeiten zwischen verschiedenen Vereinsorganen, zwischen Vereinsorganen und Vereinsmitgliedern und Vereinsmitgliedern untereinander werden unter Ausschluss des ordentlichen Rechtswegs durch ein Schiedsgericht im Sinne der §§ 1025 ff. ZPO endgültig entschieden. </w:t>
      </w:r>
    </w:p>
    <w:p w14:paraId="233C9DD2" w14:textId="77777777" w:rsidR="0076315C" w:rsidRPr="0076315C" w:rsidRDefault="0076315C" w:rsidP="0076315C">
      <w:pPr>
        <w:spacing w:line="276" w:lineRule="auto"/>
        <w:jc w:val="both"/>
        <w:rPr>
          <w:rFonts w:ascii="Helvetica" w:eastAsia="Times New Roman" w:hAnsi="Helvetica" w:cs="Helvetica"/>
          <w:iCs/>
          <w:lang w:eastAsia="de-DE"/>
        </w:rPr>
      </w:pPr>
    </w:p>
    <w:p w14:paraId="677F53DC" w14:textId="77777777" w:rsidR="0076315C" w:rsidRPr="0076315C" w:rsidRDefault="0076315C" w:rsidP="0076315C">
      <w:pPr>
        <w:spacing w:before="120" w:after="120" w:line="276" w:lineRule="auto"/>
        <w:rPr>
          <w:rFonts w:ascii="Helvetica" w:eastAsia="Times New Roman" w:hAnsi="Helvetica" w:cs="Helvetica"/>
          <w:b/>
          <w:bCs/>
          <w:iCs/>
          <w:lang w:eastAsia="de-DE"/>
        </w:rPr>
      </w:pPr>
      <w:r w:rsidRPr="0076315C">
        <w:rPr>
          <w:rFonts w:ascii="Helvetica" w:eastAsia="Times New Roman" w:hAnsi="Helvetica" w:cs="Helvetica"/>
          <w:b/>
          <w:bCs/>
          <w:iCs/>
          <w:lang w:eastAsia="de-DE"/>
        </w:rPr>
        <w:t>§ 2 Zusammensetzung des Schiedsgerichts</w:t>
      </w:r>
    </w:p>
    <w:p w14:paraId="1AC0FF35" w14:textId="77777777" w:rsidR="0076315C" w:rsidRPr="0076315C" w:rsidRDefault="0076315C" w:rsidP="0076315C">
      <w:pPr>
        <w:spacing w:line="276" w:lineRule="auto"/>
        <w:jc w:val="both"/>
        <w:rPr>
          <w:rFonts w:ascii="Helvetica" w:eastAsia="Times New Roman" w:hAnsi="Helvetica" w:cs="Helvetica"/>
          <w:iCs/>
          <w:lang w:eastAsia="de-DE"/>
        </w:rPr>
      </w:pPr>
      <w:r w:rsidRPr="0076315C">
        <w:rPr>
          <w:rFonts w:ascii="Helvetica" w:eastAsia="Times New Roman" w:hAnsi="Helvetica" w:cs="Helvetica"/>
          <w:iCs/>
          <w:lang w:eastAsia="de-DE"/>
        </w:rPr>
        <w:t>Das Schiedsgericht besteht aus drei Schiedsrichtern. Beide Parteien benennen je einen Schiedsrichter. Diese beiden Schiedsrichter bestellen einen dritten Schiedsrichter als Vorsitzenden des Schiedsgerichts. Fällt ein Schiedsrichter weg, bestimmt die Partei, die den wegfallenden Schiedsrichter bestellt hatte, einen neuen Schiedsrichter. Fällt der Vorsitzende des Schiedsgerichts weg, bestimmen die beiden anderen Schiedsrichter einen neuen Schiedsrichter als Vorsitzenden des Schiedsgerichts.</w:t>
      </w:r>
    </w:p>
    <w:p w14:paraId="790B5763" w14:textId="77777777" w:rsidR="0076315C" w:rsidRPr="0076315C" w:rsidRDefault="0076315C" w:rsidP="0076315C">
      <w:pPr>
        <w:spacing w:line="276" w:lineRule="auto"/>
        <w:jc w:val="both"/>
        <w:rPr>
          <w:rFonts w:ascii="Helvetica" w:eastAsia="Times New Roman" w:hAnsi="Helvetica" w:cs="Helvetica"/>
          <w:iCs/>
          <w:lang w:eastAsia="de-DE"/>
        </w:rPr>
      </w:pPr>
    </w:p>
    <w:p w14:paraId="43246794" w14:textId="77777777" w:rsidR="0076315C" w:rsidRPr="0076315C" w:rsidRDefault="0076315C" w:rsidP="0076315C">
      <w:pPr>
        <w:spacing w:before="120" w:after="120" w:line="276" w:lineRule="auto"/>
        <w:rPr>
          <w:rFonts w:ascii="Helvetica" w:eastAsia="Times New Roman" w:hAnsi="Helvetica" w:cs="Helvetica"/>
          <w:b/>
          <w:bCs/>
          <w:iCs/>
          <w:lang w:eastAsia="de-DE"/>
        </w:rPr>
      </w:pPr>
      <w:r w:rsidRPr="0076315C">
        <w:rPr>
          <w:rFonts w:ascii="Helvetica" w:eastAsia="Times New Roman" w:hAnsi="Helvetica" w:cs="Helvetica"/>
          <w:b/>
          <w:bCs/>
          <w:iCs/>
          <w:lang w:eastAsia="de-DE"/>
        </w:rPr>
        <w:t>§ 3 Entscheidungen des Schiedsgerichts</w:t>
      </w:r>
    </w:p>
    <w:p w14:paraId="66A660EB" w14:textId="4EF13C5E" w:rsidR="0076315C" w:rsidRPr="0076315C" w:rsidRDefault="0076315C" w:rsidP="0076315C">
      <w:pPr>
        <w:spacing w:line="276" w:lineRule="auto"/>
        <w:jc w:val="both"/>
        <w:rPr>
          <w:rFonts w:ascii="Helvetica" w:eastAsia="Times New Roman" w:hAnsi="Helvetica" w:cs="Helvetica"/>
          <w:b/>
          <w:iCs/>
          <w:lang w:eastAsia="de-DE"/>
        </w:rPr>
      </w:pPr>
      <w:r w:rsidRPr="0076315C">
        <w:rPr>
          <w:rFonts w:ascii="Helvetica" w:eastAsia="Times New Roman" w:hAnsi="Helvetica" w:cs="Helvetica"/>
          <w:iCs/>
          <w:lang w:eastAsia="de-DE"/>
        </w:rPr>
        <w:t>Das Schiedsgericht kann den Parteien einen Vorschlag für eine vergleichbare Lösung des anhängigen Streites</w:t>
      </w:r>
      <w:r w:rsidRPr="0076315C">
        <w:rPr>
          <w:rFonts w:ascii="Helvetica" w:eastAsia="Times New Roman" w:hAnsi="Helvetica" w:cs="Helvetica"/>
          <w:iCs/>
          <w:lang w:eastAsia="de-DE"/>
        </w:rPr>
        <w:t xml:space="preserve"> </w:t>
      </w:r>
      <w:r w:rsidRPr="0076315C">
        <w:rPr>
          <w:rFonts w:ascii="Helvetica" w:eastAsia="Times New Roman" w:hAnsi="Helvetica" w:cs="Helvetica"/>
          <w:iCs/>
          <w:lang w:eastAsia="de-DE"/>
        </w:rPr>
        <w:t>(Schiedsvergleich) machen. Schließen die Parteien keinen Vergleich, entscheidet das Schiedsgericht durch Schiedsspruch. Der Schiedsspruch ist zu begründen, und den Parteien ist jeweils eine Ausfertigung des Urteils zuzustellen.</w:t>
      </w:r>
      <w:r w:rsidRPr="0076315C">
        <w:rPr>
          <w:rFonts w:ascii="Helvetica" w:eastAsia="Times New Roman" w:hAnsi="Helvetica" w:cs="Helvetica"/>
          <w:b/>
          <w:iCs/>
          <w:lang w:eastAsia="de-DE"/>
        </w:rPr>
        <w:t xml:space="preserve"> </w:t>
      </w:r>
    </w:p>
    <w:p w14:paraId="17E11481" w14:textId="77777777" w:rsidR="0076315C" w:rsidRPr="0076315C" w:rsidRDefault="0076315C" w:rsidP="0076315C">
      <w:pPr>
        <w:spacing w:line="276" w:lineRule="auto"/>
        <w:jc w:val="both"/>
        <w:rPr>
          <w:rFonts w:ascii="Helvetica" w:eastAsia="Times New Roman" w:hAnsi="Helvetica" w:cs="Helvetica"/>
          <w:iCs/>
          <w:lang w:eastAsia="de-DE"/>
        </w:rPr>
      </w:pPr>
    </w:p>
    <w:p w14:paraId="30DC5961" w14:textId="77777777" w:rsidR="0076315C" w:rsidRPr="0076315C" w:rsidRDefault="0076315C" w:rsidP="0076315C">
      <w:pPr>
        <w:spacing w:before="120" w:after="120" w:line="276" w:lineRule="auto"/>
        <w:rPr>
          <w:rFonts w:ascii="Helvetica" w:eastAsia="Times New Roman" w:hAnsi="Helvetica" w:cs="Helvetica"/>
          <w:b/>
          <w:bCs/>
          <w:iCs/>
          <w:lang w:eastAsia="de-DE"/>
        </w:rPr>
      </w:pPr>
      <w:r w:rsidRPr="0076315C">
        <w:rPr>
          <w:rFonts w:ascii="Helvetica" w:eastAsia="Times New Roman" w:hAnsi="Helvetica" w:cs="Helvetica"/>
          <w:b/>
          <w:bCs/>
          <w:iCs/>
          <w:lang w:eastAsia="de-DE"/>
        </w:rPr>
        <w:t>§ 4 Sitz des Schiedsgerichts</w:t>
      </w:r>
    </w:p>
    <w:p w14:paraId="105DA0C7" w14:textId="77777777" w:rsidR="0076315C" w:rsidRPr="0076315C" w:rsidRDefault="0076315C" w:rsidP="0076315C">
      <w:pPr>
        <w:spacing w:line="276" w:lineRule="auto"/>
        <w:jc w:val="both"/>
        <w:rPr>
          <w:rFonts w:ascii="Helvetica" w:eastAsia="Times New Roman" w:hAnsi="Helvetica" w:cs="Helvetica"/>
          <w:iCs/>
          <w:lang w:eastAsia="de-DE"/>
        </w:rPr>
      </w:pPr>
      <w:r w:rsidRPr="0076315C">
        <w:rPr>
          <w:rFonts w:ascii="Helvetica" w:eastAsia="Times New Roman" w:hAnsi="Helvetica" w:cs="Helvetica"/>
          <w:iCs/>
          <w:lang w:eastAsia="de-DE"/>
        </w:rPr>
        <w:t>Das Schiedsgericht hat seinen Sitz am Sitz des Vereins.</w:t>
      </w:r>
    </w:p>
    <w:p w14:paraId="72EDB128" w14:textId="77777777" w:rsidR="0076315C" w:rsidRPr="0076315C" w:rsidRDefault="0076315C" w:rsidP="0076315C">
      <w:pPr>
        <w:spacing w:line="276" w:lineRule="auto"/>
        <w:jc w:val="both"/>
        <w:rPr>
          <w:rFonts w:ascii="Helvetica" w:eastAsia="Times New Roman" w:hAnsi="Helvetica" w:cs="Helvetica"/>
          <w:b/>
          <w:iCs/>
          <w:lang w:eastAsia="de-DE"/>
        </w:rPr>
      </w:pPr>
    </w:p>
    <w:p w14:paraId="23B23495" w14:textId="77777777" w:rsidR="0076315C" w:rsidRPr="0076315C" w:rsidRDefault="0076315C" w:rsidP="0076315C">
      <w:pPr>
        <w:spacing w:line="276" w:lineRule="auto"/>
        <w:rPr>
          <w:rFonts w:ascii="Helvetica" w:eastAsia="Calibri" w:hAnsi="Helvetica" w:cs="Helvetica"/>
          <w:iCs/>
          <w:lang w:eastAsia="ar-SA"/>
        </w:rPr>
      </w:pPr>
    </w:p>
    <w:p w14:paraId="4D9F6272" w14:textId="5A29C3FE" w:rsidR="00465A7B" w:rsidRPr="0076315C" w:rsidRDefault="00465A7B" w:rsidP="0076315C">
      <w:pPr>
        <w:spacing w:line="276" w:lineRule="auto"/>
        <w:rPr>
          <w:rFonts w:ascii="Helvetica" w:hAnsi="Helvetica" w:cs="Helvetica"/>
          <w:b/>
          <w:iCs/>
          <w:color w:val="6D8E43"/>
        </w:rPr>
      </w:pPr>
      <w:r w:rsidRPr="0076315C">
        <w:rPr>
          <w:rFonts w:ascii="Helvetica" w:hAnsi="Helvetica" w:cs="Helvetica"/>
          <w:b/>
          <w:iCs/>
          <w:color w:val="244061"/>
        </w:rPr>
        <w:lastRenderedPageBreak/>
        <w:br/>
      </w:r>
    </w:p>
    <w:p w14:paraId="516D5F3D" w14:textId="5D8F28F5" w:rsidR="00465A7B" w:rsidRPr="0076315C" w:rsidRDefault="00465A7B" w:rsidP="0076315C">
      <w:pPr>
        <w:spacing w:line="276" w:lineRule="auto"/>
        <w:rPr>
          <w:rFonts w:ascii="Helvetica" w:hAnsi="Helvetica" w:cs="Helvetica"/>
          <w:iCs/>
        </w:rPr>
      </w:pPr>
    </w:p>
    <w:p w14:paraId="6BEB917B" w14:textId="77777777" w:rsidR="00465A7B" w:rsidRPr="0076315C" w:rsidRDefault="00465A7B" w:rsidP="0076315C">
      <w:pPr>
        <w:spacing w:line="276" w:lineRule="auto"/>
        <w:rPr>
          <w:rFonts w:ascii="Helvetica" w:hAnsi="Helvetica" w:cs="Helvetica"/>
          <w:iCs/>
        </w:rPr>
      </w:pPr>
    </w:p>
    <w:p w14:paraId="47391238" w14:textId="77777777" w:rsidR="00465A7B" w:rsidRDefault="00465A7B" w:rsidP="00465A7B">
      <w:pPr>
        <w:jc w:val="center"/>
        <w:rPr>
          <w:rFonts w:ascii="Helvetica" w:hAnsi="Helvetica" w:cs="Helvetica"/>
        </w:rPr>
      </w:pPr>
    </w:p>
    <w:p w14:paraId="737CD5F7" w14:textId="77777777" w:rsidR="00465A7B" w:rsidRDefault="00465A7B" w:rsidP="00465A7B">
      <w:pPr>
        <w:jc w:val="center"/>
        <w:rPr>
          <w:rFonts w:ascii="Helvetica" w:hAnsi="Helvetica" w:cs="Helvetica"/>
        </w:rPr>
      </w:pPr>
    </w:p>
    <w:p w14:paraId="17296CF4" w14:textId="77777777" w:rsidR="00465A7B" w:rsidRDefault="00465A7B" w:rsidP="00465A7B">
      <w:pPr>
        <w:jc w:val="center"/>
        <w:rPr>
          <w:rFonts w:ascii="Helvetica" w:hAnsi="Helvetica" w:cs="Helvetica"/>
        </w:rPr>
      </w:pPr>
    </w:p>
    <w:p w14:paraId="2B4588CF" w14:textId="62FB8925" w:rsidR="00465A7B" w:rsidRDefault="00465A7B" w:rsidP="00465A7B">
      <w:pPr>
        <w:jc w:val="center"/>
        <w:rPr>
          <w:rFonts w:ascii="Helvetica" w:hAnsi="Helvetica" w:cs="Helvetica"/>
        </w:rPr>
      </w:pPr>
    </w:p>
    <w:p w14:paraId="66C92CE7" w14:textId="4ECC794D" w:rsidR="00465A7B" w:rsidRDefault="00465A7B" w:rsidP="00465A7B">
      <w:pPr>
        <w:jc w:val="center"/>
        <w:rPr>
          <w:rFonts w:ascii="Helvetica" w:hAnsi="Helvetica" w:cs="Helvetica"/>
        </w:rPr>
      </w:pPr>
    </w:p>
    <w:p w14:paraId="15566195" w14:textId="2DEA461B" w:rsidR="00465A7B" w:rsidRDefault="00465A7B" w:rsidP="00465A7B">
      <w:pPr>
        <w:jc w:val="center"/>
        <w:rPr>
          <w:rFonts w:ascii="Helvetica" w:hAnsi="Helvetica" w:cs="Helvetica"/>
        </w:rPr>
      </w:pPr>
    </w:p>
    <w:p w14:paraId="670D2595" w14:textId="7E67A5DC" w:rsidR="00465A7B" w:rsidRDefault="00465A7B" w:rsidP="001035BA">
      <w:pPr>
        <w:rPr>
          <w:rFonts w:ascii="Helvetica" w:hAnsi="Helvetica" w:cs="Helvetica"/>
        </w:rPr>
      </w:pPr>
    </w:p>
    <w:p w14:paraId="6952D5DE" w14:textId="29E383AF" w:rsidR="00465A7B" w:rsidRDefault="00465A7B" w:rsidP="00465A7B">
      <w:pPr>
        <w:jc w:val="center"/>
        <w:rPr>
          <w:rFonts w:ascii="Helvetica" w:hAnsi="Helvetica" w:cs="Helvetica"/>
        </w:rPr>
      </w:pPr>
    </w:p>
    <w:p w14:paraId="434645BF" w14:textId="77777777" w:rsidR="00465A7B" w:rsidRDefault="00465A7B" w:rsidP="0076315C">
      <w:pPr>
        <w:rPr>
          <w:rFonts w:ascii="Helvetica" w:hAnsi="Helvetica" w:cs="Helvetica"/>
        </w:rPr>
      </w:pPr>
    </w:p>
    <w:p w14:paraId="79EE83B4" w14:textId="77777777" w:rsidR="00465A7B" w:rsidRDefault="00465A7B" w:rsidP="00465A7B">
      <w:pPr>
        <w:jc w:val="center"/>
        <w:rPr>
          <w:rFonts w:ascii="Helvetica" w:hAnsi="Helvetica" w:cs="Helvetica"/>
        </w:rPr>
      </w:pPr>
    </w:p>
    <w:p w14:paraId="4E3F8FFE" w14:textId="77777777" w:rsidR="00465A7B" w:rsidRDefault="00465A7B" w:rsidP="00465A7B">
      <w:pPr>
        <w:jc w:val="center"/>
        <w:rPr>
          <w:rFonts w:ascii="Helvetica" w:hAnsi="Helvetica" w:cs="Helvetica"/>
        </w:rPr>
      </w:pPr>
    </w:p>
    <w:p w14:paraId="7783E9FF" w14:textId="77777777" w:rsidR="00465A7B" w:rsidRPr="0076315C" w:rsidRDefault="00465A7B" w:rsidP="00465A7B">
      <w:pPr>
        <w:jc w:val="center"/>
        <w:rPr>
          <w:rFonts w:ascii="Helvetica" w:hAnsi="Helvetica" w:cs="Helvetica"/>
          <w:b/>
          <w:bCs/>
        </w:rPr>
      </w:pPr>
    </w:p>
    <w:p w14:paraId="1AB4DCF7" w14:textId="77777777" w:rsidR="00465A7B" w:rsidRPr="0076315C" w:rsidRDefault="00465A7B" w:rsidP="00465A7B">
      <w:pPr>
        <w:rPr>
          <w:rFonts w:ascii="Helvetica" w:hAnsi="Helvetica" w:cs="Helvetica"/>
          <w:b/>
          <w:bCs/>
          <w:sz w:val="28"/>
          <w:szCs w:val="28"/>
        </w:rPr>
      </w:pPr>
      <w:bookmarkStart w:id="2" w:name="_Hlk41644564"/>
      <w:r w:rsidRPr="0076315C">
        <w:rPr>
          <w:rFonts w:ascii="Helvetica" w:hAnsi="Helvetica" w:cs="Helvetica"/>
          <w:b/>
          <w:bCs/>
          <w:sz w:val="28"/>
          <w:szCs w:val="28"/>
        </w:rPr>
        <w:t>Impressum</w:t>
      </w:r>
    </w:p>
    <w:p w14:paraId="278DB6FD" w14:textId="77777777" w:rsidR="00465A7B" w:rsidRPr="003952FF" w:rsidRDefault="00465A7B" w:rsidP="00465A7B">
      <w:pPr>
        <w:jc w:val="both"/>
        <w:rPr>
          <w:rFonts w:ascii="Helvetica" w:hAnsi="Helvetica" w:cs="Helvetica"/>
          <w:sz w:val="32"/>
          <w:szCs w:val="32"/>
        </w:rPr>
      </w:pPr>
    </w:p>
    <w:p w14:paraId="02B1D7CA"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Verlag </w:t>
      </w:r>
      <w:proofErr w:type="spellStart"/>
      <w:r w:rsidRPr="004A182C">
        <w:rPr>
          <w:rFonts w:ascii="Helvetica" w:hAnsi="Helvetica" w:cs="Helvetica"/>
          <w:sz w:val="22"/>
          <w:szCs w:val="22"/>
        </w:rPr>
        <w:t>PROmedia</w:t>
      </w:r>
      <w:proofErr w:type="spellEnd"/>
      <w:r w:rsidRPr="004A182C">
        <w:rPr>
          <w:rFonts w:ascii="Helvetica" w:hAnsi="Helvetica" w:cs="Helvetica"/>
          <w:sz w:val="22"/>
          <w:szCs w:val="22"/>
        </w:rPr>
        <w:t xml:space="preserve"> ein Verlagsbereich der</w:t>
      </w:r>
    </w:p>
    <w:p w14:paraId="7BB0059E"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2AD4892B"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Theodor-Heuss-Straße 2-4 D-53177 Bonn </w:t>
      </w:r>
    </w:p>
    <w:p w14:paraId="369F1076"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Großkundenpostleitzahl: D-53095 Bonn </w:t>
      </w:r>
    </w:p>
    <w:p w14:paraId="0F47508B"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Tel.: (0228) 95 50 130 </w:t>
      </w:r>
    </w:p>
    <w:p w14:paraId="3DE99786"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Fax: (0228) 36 96 480 </w:t>
      </w:r>
    </w:p>
    <w:p w14:paraId="4566BDE8"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Internet: www.vnr.de </w:t>
      </w:r>
    </w:p>
    <w:p w14:paraId="1190390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E-Mail: kundendienst@vnr.de </w:t>
      </w:r>
    </w:p>
    <w:p w14:paraId="64E8DA3F"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Vorstand: Richard </w:t>
      </w:r>
      <w:proofErr w:type="spellStart"/>
      <w:r w:rsidRPr="004A182C">
        <w:rPr>
          <w:rFonts w:ascii="Helvetica" w:hAnsi="Helvetica" w:cs="Helvetica"/>
          <w:sz w:val="22"/>
          <w:szCs w:val="22"/>
        </w:rPr>
        <w:t>Rentrop</w:t>
      </w:r>
      <w:proofErr w:type="spellEnd"/>
      <w:r w:rsidRPr="004A182C">
        <w:rPr>
          <w:rFonts w:ascii="Helvetica" w:hAnsi="Helvetica" w:cs="Helvetica"/>
          <w:sz w:val="22"/>
          <w:szCs w:val="22"/>
        </w:rPr>
        <w:t xml:space="preserve"> </w:t>
      </w:r>
    </w:p>
    <w:p w14:paraId="540983C5"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Redaktionell Verantwortliche: Kathrin </w:t>
      </w:r>
      <w:proofErr w:type="spellStart"/>
      <w:r w:rsidRPr="004A182C">
        <w:rPr>
          <w:rFonts w:ascii="Helvetica" w:hAnsi="Helvetica" w:cs="Helvetica"/>
          <w:sz w:val="22"/>
          <w:szCs w:val="22"/>
        </w:rPr>
        <w:t>Righi</w:t>
      </w:r>
      <w:proofErr w:type="spellEnd"/>
      <w:r w:rsidRPr="004A182C">
        <w:rPr>
          <w:rFonts w:ascii="Helvetica" w:hAnsi="Helvetica" w:cs="Helvetica"/>
          <w:sz w:val="22"/>
          <w:szCs w:val="22"/>
        </w:rPr>
        <w:t xml:space="preserve">, </w:t>
      </w:r>
    </w:p>
    <w:p w14:paraId="0C10F117"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VNR 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00FDAEA4"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Adresse siehe oben</w:t>
      </w:r>
    </w:p>
    <w:p w14:paraId="1F216E4C" w14:textId="77777777" w:rsidR="00465A7B" w:rsidRPr="004A182C" w:rsidRDefault="00465A7B" w:rsidP="00465A7B">
      <w:pPr>
        <w:rPr>
          <w:rFonts w:ascii="Helvetica" w:hAnsi="Helvetica" w:cs="Helvetica"/>
          <w:sz w:val="22"/>
          <w:szCs w:val="22"/>
        </w:rPr>
      </w:pPr>
    </w:p>
    <w:p w14:paraId="60910D3C"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Alle Angaben wurden mit Sorgfalt ermittelt und überprüft. </w:t>
      </w:r>
    </w:p>
    <w:p w14:paraId="37B5A1E8"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Sie basieren jedoch auf der Richtigkeit uns erteilter Auskünfte </w:t>
      </w:r>
    </w:p>
    <w:p w14:paraId="4E11210A"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und unterliegen Veränderungen. Eine Gewähr kann deshalb </w:t>
      </w:r>
    </w:p>
    <w:p w14:paraId="022D5BB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nicht übernommen werden.</w:t>
      </w:r>
    </w:p>
    <w:p w14:paraId="21246894" w14:textId="77777777" w:rsidR="00465A7B" w:rsidRPr="004A182C" w:rsidRDefault="00465A7B" w:rsidP="00465A7B">
      <w:pPr>
        <w:rPr>
          <w:rFonts w:ascii="Helvetica" w:hAnsi="Helvetica" w:cs="Helvetica"/>
          <w:sz w:val="22"/>
          <w:szCs w:val="22"/>
        </w:rPr>
      </w:pPr>
    </w:p>
    <w:p w14:paraId="0CCCBB3B" w14:textId="77777777" w:rsidR="00465A7B" w:rsidRPr="004A182C" w:rsidRDefault="00465A7B" w:rsidP="00465A7B">
      <w:pPr>
        <w:rPr>
          <w:rFonts w:ascii="Helvetica" w:hAnsi="Helvetica" w:cs="Helvetica"/>
          <w:sz w:val="22"/>
          <w:szCs w:val="22"/>
        </w:rPr>
      </w:pPr>
    </w:p>
    <w:p w14:paraId="2537792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Copyright 2020: Vervielfältigungen jeder Art sind </w:t>
      </w:r>
    </w:p>
    <w:p w14:paraId="5C2FF29C"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nur mit ausdrücklicher Genehmigung des Verlags gestattet. </w:t>
      </w:r>
    </w:p>
    <w:p w14:paraId="367B26E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Die Aufnahme in Online-Dienste und Internet sowie die </w:t>
      </w:r>
    </w:p>
    <w:p w14:paraId="2D908320"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Vervielfältigung auf Datenträger dürfen nur nach vorheriger </w:t>
      </w:r>
    </w:p>
    <w:p w14:paraId="1C032B3C" w14:textId="77777777" w:rsidR="00465A7B" w:rsidRPr="000519C4" w:rsidRDefault="00465A7B" w:rsidP="00465A7B">
      <w:pPr>
        <w:rPr>
          <w:rFonts w:ascii="Helvetica" w:hAnsi="Helvetica" w:cs="Helvetica"/>
          <w:sz w:val="22"/>
          <w:szCs w:val="22"/>
        </w:rPr>
      </w:pPr>
      <w:r w:rsidRPr="004A182C">
        <w:rPr>
          <w:rFonts w:ascii="Helvetica" w:hAnsi="Helvetica" w:cs="Helvetica"/>
          <w:sz w:val="22"/>
          <w:szCs w:val="22"/>
        </w:rPr>
        <w:t xml:space="preserve">schriftlicher Zustimmung des Verlags erfolgen. </w:t>
      </w:r>
      <w:bookmarkEnd w:id="2"/>
    </w:p>
    <w:p w14:paraId="0632B0AC" w14:textId="5823352A" w:rsidR="00035275" w:rsidRPr="00035275" w:rsidRDefault="00035275" w:rsidP="007526D5">
      <w:pPr>
        <w:spacing w:line="276" w:lineRule="auto"/>
        <w:rPr>
          <w:rFonts w:ascii="Helvetica" w:hAnsi="Helvetica" w:cs="Helvetica"/>
        </w:rPr>
      </w:pPr>
    </w:p>
    <w:sectPr w:rsidR="00035275" w:rsidRPr="00035275" w:rsidSect="009F32C5">
      <w:headerReference w:type="default" r:id="rId9"/>
      <w:footerReference w:type="even" r:id="rId10"/>
      <w:footerReference w:type="default" r:id="rId11"/>
      <w:headerReference w:type="first" r:id="rId12"/>
      <w:footerReference w:type="first" r:id="rId13"/>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7DD32" w14:textId="77777777" w:rsidR="005D294B" w:rsidRDefault="005D294B" w:rsidP="00B10EDD">
      <w:r>
        <w:separator/>
      </w:r>
    </w:p>
  </w:endnote>
  <w:endnote w:type="continuationSeparator" w:id="0">
    <w:p w14:paraId="3E3918D8" w14:textId="77777777" w:rsidR="005D294B" w:rsidRDefault="005D294B"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961869507"/>
      <w:docPartObj>
        <w:docPartGallery w:val="Page Numbers (Bottom of Page)"/>
        <w:docPartUnique/>
      </w:docPartObj>
    </w:sdtPr>
    <w:sdtEndPr>
      <w:rPr>
        <w:rStyle w:val="Seitenzahl"/>
      </w:rPr>
    </w:sdtEndPr>
    <w:sdtContent>
      <w:p w14:paraId="377A8DCA" w14:textId="27D18213"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F32C5">
          <w:rPr>
            <w:rStyle w:val="Seitenzahl"/>
            <w:noProof/>
          </w:rPr>
          <w:t>2</w: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676CA" w14:textId="77777777" w:rsidR="005D294B" w:rsidRDefault="005D294B" w:rsidP="00B10EDD">
      <w:bookmarkStart w:id="0" w:name="_Hlk41655425"/>
      <w:bookmarkEnd w:id="0"/>
      <w:r>
        <w:separator/>
      </w:r>
    </w:p>
  </w:footnote>
  <w:footnote w:type="continuationSeparator" w:id="0">
    <w:p w14:paraId="4A9DAC08" w14:textId="77777777" w:rsidR="005D294B" w:rsidRDefault="005D294B"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1B05B" w14:textId="1F514A52" w:rsidR="007752A8" w:rsidRDefault="007752A8" w:rsidP="00465A7B">
    <w:pPr>
      <w:pStyle w:val="Kopfzeile"/>
      <w:ind w:firstLine="720"/>
      <w:rPr>
        <w:rFonts w:ascii="Helvetica" w:hAnsi="Helvetica"/>
        <w:b/>
        <w:bCs/>
        <w:color w:val="FFFFFF" w:themeColor="background1"/>
        <w:sz w:val="28"/>
        <w:szCs w:val="28"/>
      </w:rPr>
    </w:pPr>
  </w:p>
  <w:p w14:paraId="7510DDCB" w14:textId="5D65E7EA" w:rsidR="007752A8" w:rsidRDefault="00465A7B">
    <w:pPr>
      <w:pStyle w:val="Kopfzeile"/>
      <w:rPr>
        <w:rFonts w:ascii="Arial" w:hAnsi="Arial" w:cs="Arial"/>
        <w:b/>
        <w:bCs/>
        <w:color w:val="000000" w:themeColor="text1"/>
        <w:u w:val="single"/>
      </w:rPr>
    </w:pPr>
    <w:r w:rsidRPr="00CA591B">
      <w:rPr>
        <w:b/>
        <w:bCs/>
        <w:noProof/>
        <w:color w:val="FFFFFF" w:themeColor="background1"/>
        <w:sz w:val="28"/>
        <w:szCs w:val="28"/>
      </w:rPr>
      <mc:AlternateContent>
        <mc:Choice Requires="wps">
          <w:drawing>
            <wp:anchor distT="0" distB="0" distL="114300" distR="114300" simplePos="0" relativeHeight="251663360" behindDoc="1" locked="1" layoutInCell="1" allowOverlap="1" wp14:anchorId="297EEDC0" wp14:editId="2DAC3E17">
              <wp:simplePos x="0" y="0"/>
              <wp:positionH relativeFrom="page">
                <wp:align>left</wp:align>
              </wp:positionH>
              <wp:positionV relativeFrom="page">
                <wp:align>top</wp:align>
              </wp:positionV>
              <wp:extent cx="4333875" cy="576580"/>
              <wp:effectExtent l="0" t="0" r="9525" b="0"/>
              <wp:wrapNone/>
              <wp:docPr id="5" name="Rechteck 5"/>
              <wp:cNvGraphicFramePr/>
              <a:graphic xmlns:a="http://schemas.openxmlformats.org/drawingml/2006/main">
                <a:graphicData uri="http://schemas.microsoft.com/office/word/2010/wordprocessingShape">
                  <wps:wsp>
                    <wps:cNvSpPr/>
                    <wps:spPr>
                      <a:xfrm>
                        <a:off x="0" y="0"/>
                        <a:ext cx="4333875" cy="57658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txbx>
                      <w:txbxContent>
                        <w:p w14:paraId="0B192E28" w14:textId="72055D90" w:rsidR="00465A7B" w:rsidRPr="00465A7B" w:rsidRDefault="0076315C" w:rsidP="00465A7B">
                          <w:pPr>
                            <w:ind w:left="720" w:firstLine="720"/>
                            <w:rPr>
                              <w:rFonts w:ascii="Helvetica" w:hAnsi="Helvetica" w:cs="Helvetica"/>
                              <w:b/>
                              <w:bCs/>
                              <w:sz w:val="28"/>
                              <w:szCs w:val="28"/>
                            </w:rPr>
                          </w:pPr>
                          <w:r>
                            <w:rPr>
                              <w:rFonts w:ascii="Helvetica" w:hAnsi="Helvetica" w:cs="Helvetica"/>
                              <w:b/>
                              <w:bCs/>
                              <w:sz w:val="28"/>
                              <w:szCs w:val="28"/>
                            </w:rPr>
                            <w:t>Satzungsregelung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EEDC0" id="Rechteck 5" o:spid="_x0000_s1026" style="position:absolute;margin-left:0;margin-top:0;width:341.25pt;height:45.4pt;z-index:-2516531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" fillcolor="#6d8e43" stroked="f" strokeweight="2pt">
              <v:textbox>
                <w:txbxContent>
                  <w:p w14:paraId="0B192E28" w14:textId="72055D90" w:rsidR="00465A7B" w:rsidRPr="00465A7B" w:rsidRDefault="0076315C" w:rsidP="00465A7B">
                    <w:pPr>
                      <w:ind w:left="720" w:firstLine="720"/>
                      <w:rPr>
                        <w:rFonts w:ascii="Helvetica" w:hAnsi="Helvetica" w:cs="Helvetica"/>
                        <w:b/>
                        <w:bCs/>
                        <w:sz w:val="28"/>
                        <w:szCs w:val="28"/>
                      </w:rPr>
                    </w:pPr>
                    <w:r>
                      <w:rPr>
                        <w:rFonts w:ascii="Helvetica" w:hAnsi="Helvetica" w:cs="Helvetica"/>
                        <w:b/>
                        <w:bCs/>
                        <w:sz w:val="28"/>
                        <w:szCs w:val="28"/>
                      </w:rPr>
                      <w:t>Satzungsregelung</w:t>
                    </w:r>
                  </w:p>
                </w:txbxContent>
              </v:textbox>
              <w10:wrap anchorx="page" anchory="page"/>
              <w10:anchorlock/>
            </v:rect>
          </w:pict>
        </mc:Fallback>
      </mc:AlternateContent>
    </w:r>
  </w:p>
  <w:p w14:paraId="0B4C2987" w14:textId="77777777" w:rsidR="00465A7B" w:rsidRPr="009F32C5" w:rsidRDefault="00465A7B">
    <w:pPr>
      <w:pStyle w:val="Kopfzeile"/>
      <w:rPr>
        <w:rFonts w:ascii="Arial" w:hAnsi="Arial" w:cs="Arial"/>
        <w:b/>
        <w:bCs/>
        <w:color w:val="000000" w:themeColor="text1"/>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C4041"/>
    <w:multiLevelType w:val="hybridMultilevel"/>
    <w:tmpl w:val="40A8EF7E"/>
    <w:lvl w:ilvl="0" w:tplc="5D1C83C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502CF8"/>
    <w:multiLevelType w:val="hybridMultilevel"/>
    <w:tmpl w:val="A0B823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B24577"/>
    <w:multiLevelType w:val="hybridMultilevel"/>
    <w:tmpl w:val="4AB6B1EA"/>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C694173"/>
    <w:multiLevelType w:val="hybridMultilevel"/>
    <w:tmpl w:val="4CAA76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7427E2B"/>
    <w:multiLevelType w:val="hybridMultilevel"/>
    <w:tmpl w:val="0A7ED2D6"/>
    <w:lvl w:ilvl="0" w:tplc="D2CC55A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042EFC"/>
    <w:rsid w:val="001017D1"/>
    <w:rsid w:val="001035BA"/>
    <w:rsid w:val="003550AE"/>
    <w:rsid w:val="0037704E"/>
    <w:rsid w:val="003A521E"/>
    <w:rsid w:val="00411AFA"/>
    <w:rsid w:val="00465A7B"/>
    <w:rsid w:val="004B21AE"/>
    <w:rsid w:val="00523428"/>
    <w:rsid w:val="005D294B"/>
    <w:rsid w:val="006259ED"/>
    <w:rsid w:val="00700D85"/>
    <w:rsid w:val="0073204C"/>
    <w:rsid w:val="007526D5"/>
    <w:rsid w:val="0076315C"/>
    <w:rsid w:val="007752A8"/>
    <w:rsid w:val="007B1034"/>
    <w:rsid w:val="00801E60"/>
    <w:rsid w:val="00831F71"/>
    <w:rsid w:val="008404D3"/>
    <w:rsid w:val="00860468"/>
    <w:rsid w:val="008A3ED2"/>
    <w:rsid w:val="008A7B32"/>
    <w:rsid w:val="008C400F"/>
    <w:rsid w:val="008F04CA"/>
    <w:rsid w:val="009035D1"/>
    <w:rsid w:val="00911A3F"/>
    <w:rsid w:val="00926100"/>
    <w:rsid w:val="00931818"/>
    <w:rsid w:val="009F32C5"/>
    <w:rsid w:val="00AF2715"/>
    <w:rsid w:val="00B10EDD"/>
    <w:rsid w:val="00B654D1"/>
    <w:rsid w:val="00BE1002"/>
    <w:rsid w:val="00CA591B"/>
    <w:rsid w:val="00CD4BEC"/>
    <w:rsid w:val="00CE511D"/>
    <w:rsid w:val="00D76796"/>
    <w:rsid w:val="00D82CB0"/>
    <w:rsid w:val="00D851D7"/>
    <w:rsid w:val="00DC69D4"/>
    <w:rsid w:val="00F3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paragraph" w:customStyle="1" w:styleId="Default">
    <w:name w:val="Default"/>
    <w:rsid w:val="00042EFC"/>
    <w:pPr>
      <w:autoSpaceDE w:val="0"/>
      <w:autoSpaceDN w:val="0"/>
      <w:adjustRightInd w:val="0"/>
    </w:pPr>
    <w:rPr>
      <w:rFonts w:ascii="Eras Medium ITC" w:hAnsi="Eras Medium ITC" w:cs="Eras Medium ITC"/>
      <w:color w:val="000000"/>
      <w:lang w:val="de-DE"/>
    </w:rPr>
  </w:style>
  <w:style w:type="character" w:styleId="Fett">
    <w:name w:val="Strong"/>
    <w:basedOn w:val="Absatz-Standardschriftart"/>
    <w:uiPriority w:val="1"/>
    <w:rsid w:val="007752A8"/>
    <w:rPr>
      <w:b/>
      <w:bCs/>
    </w:rPr>
  </w:style>
  <w:style w:type="paragraph" w:customStyle="1" w:styleId="Kontaktinfos">
    <w:name w:val="Kontaktinfos"/>
    <w:basedOn w:val="Standard"/>
    <w:uiPriority w:val="1"/>
    <w:qFormat/>
    <w:rsid w:val="007752A8"/>
    <w:pPr>
      <w:ind w:left="720" w:right="720"/>
    </w:pPr>
    <w:rPr>
      <w:rFonts w:asciiTheme="minorHAnsi" w:hAnsiTheme="minorHAnsi"/>
      <w:color w:val="FFFFFF" w:themeColor="background1"/>
      <w:kern w:val="20"/>
      <w:szCs w:val="20"/>
      <w:lang w:eastAsia="ja-JP"/>
    </w:rPr>
  </w:style>
  <w:style w:type="character" w:styleId="Platzhaltertext">
    <w:name w:val="Placeholder Text"/>
    <w:basedOn w:val="Absatz-Standardschriftart"/>
    <w:uiPriority w:val="99"/>
    <w:semiHidden/>
    <w:rsid w:val="007752A8"/>
    <w:rPr>
      <w:color w:val="808080"/>
    </w:rPr>
  </w:style>
  <w:style w:type="paragraph" w:customStyle="1" w:styleId="Logo">
    <w:name w:val="Logo"/>
    <w:basedOn w:val="Standard"/>
    <w:next w:val="Standard"/>
    <w:link w:val="Logozeichen"/>
    <w:qFormat/>
    <w:rsid w:val="007752A8"/>
    <w:pPr>
      <w:ind w:left="-180" w:right="-24"/>
      <w:jc w:val="center"/>
    </w:pPr>
    <w:rPr>
      <w:rFonts w:asciiTheme="minorHAnsi"/>
      <w:b/>
      <w:bCs/>
      <w:color w:val="FFFFFF" w:themeColor="background1"/>
      <w:spacing w:val="120"/>
      <w:kern w:val="24"/>
      <w:sz w:val="44"/>
      <w:szCs w:val="48"/>
      <w:lang w:eastAsia="ja-JP"/>
    </w:rPr>
  </w:style>
  <w:style w:type="character" w:customStyle="1" w:styleId="Logozeichen">
    <w:name w:val="Logozeichen"/>
    <w:basedOn w:val="Absatz-Standardschriftart"/>
    <w:link w:val="Logo"/>
    <w:rsid w:val="007752A8"/>
    <w:rPr>
      <w:rFonts w:asciiTheme="minorHAnsi"/>
      <w:b/>
      <w:bCs/>
      <w:color w:val="FFFFFF" w:themeColor="background1"/>
      <w:spacing w:val="120"/>
      <w:kern w:val="24"/>
      <w:sz w:val="44"/>
      <w:szCs w:val="48"/>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74561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DA0E15-00F3-4AE8-A4E4-7063B22A5D7C}">
  <ds:schemaRefs>
    <ds:schemaRef ds:uri="http://schemas.openxmlformats.org/officeDocument/2006/bibliography"/>
  </ds:schemaRefs>
</ds:datastoreItem>
</file>

<file path=customXml/itemProps2.xml><?xml version="1.0" encoding="utf-8"?>
<ds:datastoreItem xmlns:ds="http://schemas.openxmlformats.org/officeDocument/2006/customXml" ds:itemID="{794D7157-1DA4-4FE1-90EB-F3C94BA056DE}"/>
</file>

<file path=customXml/itemProps3.xml><?xml version="1.0" encoding="utf-8"?>
<ds:datastoreItem xmlns:ds="http://schemas.openxmlformats.org/officeDocument/2006/customXml" ds:itemID="{AAFFD5F5-E6D7-44BB-B329-729073342679}"/>
</file>

<file path=docProps/app.xml><?xml version="1.0" encoding="utf-8"?>
<Properties xmlns="http://schemas.openxmlformats.org/officeDocument/2006/extended-properties" xmlns:vt="http://schemas.openxmlformats.org/officeDocument/2006/docPropsVTypes">
  <Template>Normal.dotm</Template>
  <TotalTime>0</TotalTime>
  <Pages>3</Pages>
  <Words>340</Words>
  <Characters>2143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SCix - Semira Cicek</cp:lastModifiedBy>
  <cp:revision>2</cp:revision>
  <cp:lastPrinted>2020-05-29T12:42:00Z</cp:lastPrinted>
  <dcterms:created xsi:type="dcterms:W3CDTF">2020-06-16T09:24:00Z</dcterms:created>
  <dcterms:modified xsi:type="dcterms:W3CDTF">2020-06-16T09:24:00Z</dcterms:modified>
</cp:coreProperties>
</file>