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24735BF" w:rsidR="00831F71" w:rsidRPr="005128AA" w:rsidRDefault="005128AA" w:rsidP="00D750EC">
          <w:pPr>
            <w:jc w:val="center"/>
            <w:rPr>
              <w:sz w:val="120"/>
              <w:szCs w:val="120"/>
            </w:rPr>
          </w:pPr>
          <w:r w:rsidRPr="005128AA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Checkliste </w:t>
          </w:r>
          <w:r w:rsidR="00996B35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DSGVO Haftungsrisiken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3DED4A8" w14:textId="71786FCF" w:rsidR="00D750EC" w:rsidRDefault="00747331" w:rsidP="00D750EC">
      <w:pPr>
        <w:spacing w:line="360" w:lineRule="auto"/>
        <w:rPr>
          <w:rFonts w:ascii="Helvetica Light" w:hAnsi="Helvetica Light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>Checkliste</w:t>
      </w:r>
      <w:r>
        <w:rPr>
          <w:rFonts w:ascii="Helvetica Light" w:hAnsi="Helvetica Light"/>
          <w:b/>
          <w:bCs/>
          <w:sz w:val="28"/>
          <w:szCs w:val="28"/>
        </w:rPr>
        <w:t xml:space="preserve">: </w:t>
      </w:r>
      <w:r w:rsidR="00996B35">
        <w:rPr>
          <w:rFonts w:ascii="Helvetica Light" w:hAnsi="Helvetica Light"/>
          <w:b/>
          <w:bCs/>
          <w:sz w:val="28"/>
          <w:szCs w:val="28"/>
        </w:rPr>
        <w:t>DSGVO im Blick: Haftung vermeiden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  <w:gridCol w:w="852"/>
      </w:tblGrid>
      <w:tr w:rsidR="005128AA" w:rsidRPr="00B842D9" w14:paraId="7969AFD9" w14:textId="77777777" w:rsidTr="00960539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6D8E43"/>
          </w:tcPr>
          <w:p w14:paraId="29A9FD5D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</w:tr>
      <w:tr w:rsidR="00996B35" w:rsidRPr="00B842D9" w14:paraId="605C4A1F" w14:textId="77777777" w:rsidTr="00996B35">
        <w:trPr>
          <w:cantSplit/>
        </w:trPr>
        <w:tc>
          <w:tcPr>
            <w:tcW w:w="87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</w:tcPr>
          <w:p w14:paraId="52213E35" w14:textId="2DD33563" w:rsidR="00996B35" w:rsidRPr="00B842D9" w:rsidRDefault="00996B35" w:rsidP="00960539">
            <w:pPr>
              <w:ind w:left="57" w:right="57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Prüfpunkt</w:t>
            </w:r>
          </w:p>
        </w:tc>
      </w:tr>
      <w:tr w:rsidR="005128AA" w:rsidRPr="00B842D9" w14:paraId="08A60119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938" w:type="dxa"/>
            <w:shd w:val="clear" w:color="auto" w:fill="D9D9D9"/>
          </w:tcPr>
          <w:p w14:paraId="668C1A94" w14:textId="1026CBA5" w:rsidR="005128AA" w:rsidRPr="00B842D9" w:rsidRDefault="00996B3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996B35">
              <w:rPr>
                <w:rFonts w:ascii="Helvetica" w:eastAsia="SimSun" w:hAnsi="Helvetica" w:cs="Helvetica"/>
                <w:bCs/>
                <w:kern w:val="3"/>
              </w:rPr>
              <w:t>Personenbezogene Daten werden nur erhoben und gespeichert, wenn dies zur Erfüllung der Satzungszwecke oder aus anderen nachvollziehbaren Gründen (z. B Datenbank mit Spendern und Sponsoren) erforderlich ist.</w:t>
            </w:r>
          </w:p>
        </w:tc>
        <w:tc>
          <w:tcPr>
            <w:tcW w:w="852" w:type="dxa"/>
            <w:shd w:val="clear" w:color="auto" w:fill="D9D9D9"/>
          </w:tcPr>
          <w:p w14:paraId="27E49E9F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2088B86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F2F2F2"/>
          </w:tcPr>
          <w:p w14:paraId="6384CC8F" w14:textId="62EF5CBC" w:rsidR="005128AA" w:rsidRPr="00B842D9" w:rsidRDefault="00996B3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996B35">
              <w:rPr>
                <w:rFonts w:ascii="Helvetica" w:eastAsia="SimSun" w:hAnsi="Helvetica" w:cs="Helvetica"/>
                <w:bCs/>
                <w:kern w:val="3"/>
              </w:rPr>
              <w:t>Sie haben die Informationspflichten für neue und vorhandene Mitglieder umgesetzt (Art. 13, Art. 14 DSGVO).</w:t>
            </w:r>
          </w:p>
        </w:tc>
        <w:tc>
          <w:tcPr>
            <w:tcW w:w="852" w:type="dxa"/>
            <w:shd w:val="clear" w:color="auto" w:fill="F2F2F2"/>
          </w:tcPr>
          <w:p w14:paraId="78A877CA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3DF5E6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D9D9D9"/>
          </w:tcPr>
          <w:p w14:paraId="4CDD795B" w14:textId="6770BD39" w:rsidR="005128AA" w:rsidRPr="00B842D9" w:rsidRDefault="00996B35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996B35">
              <w:rPr>
                <w:rFonts w:ascii="Helvetica" w:eastAsia="SimSun" w:hAnsi="Helvetica" w:cs="Helvetica"/>
                <w:bCs/>
                <w:kern w:val="3"/>
              </w:rPr>
              <w:t>Wenn Mitglieder oder andere Personen, von denen Sie personenbezogene Daten erheben, Auskunft über ihre Daten verlangen, wird diese Auskunft innerhalb von längstens vier Wochen erteilt.</w:t>
            </w:r>
          </w:p>
        </w:tc>
        <w:tc>
          <w:tcPr>
            <w:tcW w:w="852" w:type="dxa"/>
            <w:shd w:val="clear" w:color="auto" w:fill="D9D9D9"/>
          </w:tcPr>
          <w:p w14:paraId="678584A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DEC27B9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F2F2F2"/>
          </w:tcPr>
          <w:p w14:paraId="4C0F3120" w14:textId="0B468BCA" w:rsidR="005128AA" w:rsidRPr="00B842D9" w:rsidRDefault="00EE034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E0349">
              <w:rPr>
                <w:rFonts w:ascii="Helvetica" w:eastAsia="SimSun" w:hAnsi="Helvetica" w:cs="Helvetica"/>
                <w:bCs/>
                <w:kern w:val="3"/>
              </w:rPr>
              <w:t>Für im Verein veröffentlichte Fotos mit Personen darauf liegen die erforderlichen Einwilligung zur Veröffentlichung vor.</w:t>
            </w:r>
          </w:p>
        </w:tc>
        <w:tc>
          <w:tcPr>
            <w:tcW w:w="852" w:type="dxa"/>
            <w:shd w:val="clear" w:color="auto" w:fill="F2F2F2"/>
          </w:tcPr>
          <w:p w14:paraId="7DDC77C8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8900835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D9D9D9"/>
          </w:tcPr>
          <w:p w14:paraId="0A9DC7F1" w14:textId="2DC6A379" w:rsidR="005128AA" w:rsidRPr="00B842D9" w:rsidRDefault="00EE034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E0349">
              <w:rPr>
                <w:rFonts w:ascii="Helvetica" w:eastAsia="SimSun" w:hAnsi="Helvetica" w:cs="Helvetica"/>
                <w:bCs/>
                <w:kern w:val="3"/>
              </w:rPr>
              <w:t>Es gibt ein Verzeichnis der Verarbeitungstätigkeiten, es ist also transparent, welche Daten von wem zu welchem Zweck erhoben und wo gespeichert bzw. gesammelt werden (Art. 20 DSGVO).</w:t>
            </w:r>
          </w:p>
        </w:tc>
        <w:tc>
          <w:tcPr>
            <w:tcW w:w="852" w:type="dxa"/>
            <w:shd w:val="clear" w:color="auto" w:fill="D9D9D9"/>
          </w:tcPr>
          <w:p w14:paraId="620C2FBB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071B4376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F2F2F2"/>
          </w:tcPr>
          <w:p w14:paraId="1897829E" w14:textId="0E13D49E" w:rsidR="005128AA" w:rsidRPr="00B842D9" w:rsidRDefault="00EE0349" w:rsidP="00EE0349">
            <w:pPr>
              <w:widowControl w:val="0"/>
              <w:autoSpaceDN w:val="0"/>
              <w:ind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>
              <w:rPr>
                <w:rFonts w:ascii="Helvetica" w:eastAsia="SimSun" w:hAnsi="Helvetica" w:cs="Helvetica"/>
                <w:bCs/>
                <w:kern w:val="3"/>
              </w:rPr>
              <w:t xml:space="preserve"> </w:t>
            </w:r>
            <w:r w:rsidRPr="00EE0349">
              <w:rPr>
                <w:rFonts w:ascii="Helvetica" w:eastAsia="SimSun" w:hAnsi="Helvetica" w:cs="Helvetica"/>
                <w:bCs/>
                <w:kern w:val="3"/>
              </w:rPr>
              <w:t>Es wird regelmäßig geprüft, ob Daten nicht mehr benötigt werden und deshalb gelöscht werden müssen. Die Löschung erfolgt dann umgehend.</w:t>
            </w:r>
          </w:p>
        </w:tc>
        <w:tc>
          <w:tcPr>
            <w:tcW w:w="852" w:type="dxa"/>
            <w:shd w:val="clear" w:color="auto" w:fill="F2F2F2"/>
          </w:tcPr>
          <w:p w14:paraId="077AA51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6E2D61A7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D9D9D9"/>
          </w:tcPr>
          <w:p w14:paraId="2BBBDD8E" w14:textId="3D1D8D0D" w:rsidR="005128AA" w:rsidRPr="00B842D9" w:rsidRDefault="00EE034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E0349">
              <w:rPr>
                <w:rFonts w:ascii="Helvetica" w:eastAsia="SimSun" w:hAnsi="Helvetica" w:cs="Helvetica"/>
                <w:bCs/>
                <w:kern w:val="3"/>
              </w:rPr>
              <w:t>Sie haben alle Personen, die haupt- oder ehrenamtlich mit Daten in Kontakt kommen, auf das Datengeheimnis verpflichtet.</w:t>
            </w:r>
          </w:p>
        </w:tc>
        <w:tc>
          <w:tcPr>
            <w:tcW w:w="852" w:type="dxa"/>
            <w:shd w:val="clear" w:color="auto" w:fill="D9D9D9"/>
          </w:tcPr>
          <w:p w14:paraId="612F49C1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E101FAC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F2F2F2"/>
          </w:tcPr>
          <w:p w14:paraId="5E083D20" w14:textId="400EA91E" w:rsidR="005128AA" w:rsidRPr="00B842D9" w:rsidRDefault="00EE034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E0349">
              <w:rPr>
                <w:rFonts w:ascii="Helvetica" w:eastAsia="SimSun" w:hAnsi="Helvetica" w:cs="Helvetica"/>
                <w:bCs/>
                <w:kern w:val="3"/>
              </w:rPr>
              <w:t>Sie haben sichergestellt, dass die im Verein erhobenen Daten sicher geschützt sind (Verschlüsselung von Datenträgern, Back-ups, Virenschutz, aktuelle Betriebssysteme und sonstige Software, Passwortschutz, der regelmäßig aktualisiert wird, usw. (Art. 25 DSGVO).</w:t>
            </w:r>
          </w:p>
        </w:tc>
        <w:tc>
          <w:tcPr>
            <w:tcW w:w="852" w:type="dxa"/>
            <w:shd w:val="clear" w:color="auto" w:fill="F2F2F2"/>
          </w:tcPr>
          <w:p w14:paraId="7D1DDF65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501CC01D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D9D9D9"/>
          </w:tcPr>
          <w:p w14:paraId="4B9BFE99" w14:textId="232268BC" w:rsidR="005128AA" w:rsidRPr="00B842D9" w:rsidRDefault="00EE0349" w:rsidP="00960539">
            <w:pPr>
              <w:widowControl w:val="0"/>
              <w:autoSpaceDN w:val="0"/>
              <w:ind w:left="57" w:right="57"/>
              <w:textAlignment w:val="baseline"/>
              <w:rPr>
                <w:rFonts w:ascii="Helvetica" w:eastAsia="SimSun" w:hAnsi="Helvetica" w:cs="Helvetica"/>
                <w:bCs/>
                <w:kern w:val="3"/>
              </w:rPr>
            </w:pPr>
            <w:r w:rsidRPr="00EE0349">
              <w:rPr>
                <w:rFonts w:ascii="Helvetica" w:eastAsia="SimSun" w:hAnsi="Helvetica" w:cs="Helvetica"/>
                <w:bCs/>
                <w:kern w:val="3"/>
              </w:rPr>
              <w:t>Bei Datenpannen werden die Betroffenen sofort informiert (Art. 33 DSGVO).</w:t>
            </w:r>
          </w:p>
        </w:tc>
        <w:tc>
          <w:tcPr>
            <w:tcW w:w="852" w:type="dxa"/>
            <w:shd w:val="clear" w:color="auto" w:fill="D9D9D9"/>
          </w:tcPr>
          <w:p w14:paraId="3A8309D3" w14:textId="77777777" w:rsidR="005128AA" w:rsidRPr="00B842D9" w:rsidRDefault="005128AA" w:rsidP="00960539">
            <w:pPr>
              <w:ind w:left="57" w:right="57"/>
              <w:jc w:val="center"/>
              <w:rPr>
                <w:rFonts w:ascii="Helvetica" w:hAnsi="Helvetica" w:cs="Helvetica"/>
              </w:rPr>
            </w:pPr>
            <w:r w:rsidRPr="00B842D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128AA" w:rsidRPr="00B842D9" w14:paraId="71268878" w14:textId="77777777" w:rsidTr="00960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938" w:type="dxa"/>
            <w:shd w:val="clear" w:color="auto" w:fill="E48949"/>
          </w:tcPr>
          <w:p w14:paraId="0781AB98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852" w:type="dxa"/>
            <w:shd w:val="clear" w:color="auto" w:fill="E48949"/>
          </w:tcPr>
          <w:p w14:paraId="14A09FFE" w14:textId="77777777" w:rsidR="005128AA" w:rsidRPr="00B842D9" w:rsidRDefault="005128AA" w:rsidP="00960539">
            <w:pPr>
              <w:ind w:left="57" w:right="57"/>
              <w:rPr>
                <w:rFonts w:ascii="Helvetica" w:hAnsi="Helvetica" w:cs="Helvetica"/>
                <w:color w:val="000000"/>
              </w:rPr>
            </w:pPr>
          </w:p>
        </w:tc>
      </w:tr>
    </w:tbl>
    <w:p w14:paraId="48D8D69D" w14:textId="41AE1CB4" w:rsidR="00D750EC" w:rsidRDefault="00D750EC" w:rsidP="00D750EC">
      <w:pPr>
        <w:spacing w:line="360" w:lineRule="auto"/>
        <w:rPr>
          <w:rFonts w:ascii="Helvetica Light" w:hAnsi="Helvetica Light"/>
        </w:rPr>
      </w:pPr>
    </w:p>
    <w:p w14:paraId="4F8FECCC" w14:textId="77777777" w:rsidR="00D750EC" w:rsidRPr="00D750EC" w:rsidRDefault="00D750EC" w:rsidP="00D750EC">
      <w:pPr>
        <w:spacing w:line="360" w:lineRule="auto"/>
        <w:rPr>
          <w:rFonts w:ascii="Helvetica Light" w:hAnsi="Helvetica Light"/>
        </w:rPr>
      </w:pPr>
    </w:p>
    <w:p w14:paraId="2B9A95EF" w14:textId="6C22D720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0EEAF389" w14:textId="668D7595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5BE4B26A" w14:textId="6F9D6BD0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053E0C91" w14:textId="77777777" w:rsidR="00D851D7" w:rsidRDefault="00D851D7" w:rsidP="0073204C">
      <w:pPr>
        <w:spacing w:line="360" w:lineRule="auto"/>
        <w:rPr>
          <w:rFonts w:ascii="Helvetica Light" w:hAnsi="Helvetica Light"/>
        </w:rPr>
      </w:pPr>
    </w:p>
    <w:p w14:paraId="71BFB035" w14:textId="77777777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4251C883" w14:textId="56862CB8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733E" w14:textId="77777777" w:rsidR="00B654D1" w:rsidRDefault="00B654D1" w:rsidP="00B10EDD">
      <w:r>
        <w:separator/>
      </w:r>
    </w:p>
  </w:endnote>
  <w:endnote w:type="continuationSeparator" w:id="0">
    <w:p w14:paraId="3B8946BD" w14:textId="77777777" w:rsidR="00B654D1" w:rsidRDefault="00B654D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181" w14:textId="77777777" w:rsidR="00B654D1" w:rsidRDefault="00B654D1" w:rsidP="00B10EDD">
      <w:r>
        <w:separator/>
      </w:r>
    </w:p>
  </w:footnote>
  <w:footnote w:type="continuationSeparator" w:id="0">
    <w:p w14:paraId="3362A04F" w14:textId="77777777" w:rsidR="00B654D1" w:rsidRDefault="00B654D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6452EC0C" w:rsidR="00B10EDD" w:rsidRPr="00CA591B" w:rsidRDefault="00B10EDD" w:rsidP="005128AA">
    <w:pPr>
      <w:pStyle w:val="Kopfzeile"/>
      <w:ind w:left="-851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996B35">
      <w:rPr>
        <w:rFonts w:ascii="Helvetica" w:hAnsi="Helvetica"/>
        <w:b/>
        <w:bCs/>
        <w:color w:val="FFFFFF" w:themeColor="background1"/>
        <w:sz w:val="28"/>
        <w:szCs w:val="28"/>
      </w:rPr>
      <w:t>DSGVO Haftungsrisiken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37704E"/>
    <w:rsid w:val="003A521E"/>
    <w:rsid w:val="00411AFA"/>
    <w:rsid w:val="00464F50"/>
    <w:rsid w:val="004B21AE"/>
    <w:rsid w:val="005128AA"/>
    <w:rsid w:val="00523428"/>
    <w:rsid w:val="00535C83"/>
    <w:rsid w:val="00576A9F"/>
    <w:rsid w:val="00643BC0"/>
    <w:rsid w:val="00700D85"/>
    <w:rsid w:val="0073204C"/>
    <w:rsid w:val="00735A18"/>
    <w:rsid w:val="00747331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96B35"/>
    <w:rsid w:val="009C49FF"/>
    <w:rsid w:val="00AF2715"/>
    <w:rsid w:val="00B10EDD"/>
    <w:rsid w:val="00B654D1"/>
    <w:rsid w:val="00CA591B"/>
    <w:rsid w:val="00CE511D"/>
    <w:rsid w:val="00D750EC"/>
    <w:rsid w:val="00D76796"/>
    <w:rsid w:val="00D82CB0"/>
    <w:rsid w:val="00D851D7"/>
    <w:rsid w:val="00DC5B8C"/>
    <w:rsid w:val="00DC69D4"/>
    <w:rsid w:val="00EE0349"/>
    <w:rsid w:val="00F30E9D"/>
    <w:rsid w:val="00FA4149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D29C3-8F2E-4B82-9009-BC4282081469}"/>
</file>

<file path=customXml/itemProps2.xml><?xml version="1.0" encoding="utf-8"?>
<ds:datastoreItem xmlns:ds="http://schemas.openxmlformats.org/officeDocument/2006/customXml" ds:itemID="{4BC1131D-3DBD-407C-8915-838C881CD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3</cp:revision>
  <cp:lastPrinted>2020-05-21T14:15:00Z</cp:lastPrinted>
  <dcterms:created xsi:type="dcterms:W3CDTF">2022-03-30T13:33:00Z</dcterms:created>
  <dcterms:modified xsi:type="dcterms:W3CDTF">2022-03-30T13:59:00Z</dcterms:modified>
</cp:coreProperties>
</file>